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704D14">
      <w:pPr>
        <w:pStyle w:val="4"/>
        <w:shd w:val="clear" w:color="auto" w:fill="FFFFFF"/>
        <w:spacing w:before="300" w:beforeAutospacing="0" w:after="150" w:afterAutospacing="0"/>
        <w:ind w:left="210" w:leftChars="100"/>
        <w:jc w:val="center"/>
        <w:rPr>
          <w:rFonts w:ascii="Times New Roman" w:hAnsi="Times New Roman" w:eastAsia="仿宋"/>
          <w:b w:val="0"/>
          <w:bCs/>
          <w:sz w:val="53"/>
          <w:szCs w:val="53"/>
          <w:highlight w:val="none"/>
          <w:shd w:val="clear" w:color="auto" w:fill="auto"/>
        </w:rPr>
      </w:pPr>
      <w:r>
        <w:rPr>
          <w:rFonts w:ascii="Times New Roman" w:hAnsi="Times New Roman" w:eastAsia="仿宋"/>
          <w:spacing w:val="30"/>
          <w:kern w:val="0"/>
          <w:sz w:val="53"/>
          <w:szCs w:val="53"/>
          <w:highlight w:val="none"/>
          <w:shd w:val="clear" w:color="auto" w:fill="auto"/>
        </w:rPr>
        <w:t>浙江省科技计划项目申报书</w:t>
      </w:r>
    </w:p>
    <w:p w14:paraId="59F97867">
      <w:pPr>
        <w:jc w:val="center"/>
        <w:rPr>
          <w:rFonts w:eastAsia="仿宋"/>
          <w:b/>
          <w:bCs/>
          <w:sz w:val="53"/>
          <w:szCs w:val="53"/>
          <w:highlight w:val="none"/>
          <w:shd w:val="clear" w:color="auto" w:fill="auto"/>
        </w:rPr>
      </w:pPr>
    </w:p>
    <w:tbl>
      <w:tblPr>
        <w:tblStyle w:val="12"/>
        <w:tblW w:w="8522" w:type="dxa"/>
        <w:tblInd w:w="0" w:type="dxa"/>
        <w:tblLayout w:type="fixed"/>
        <w:tblCellMar>
          <w:top w:w="0" w:type="dxa"/>
          <w:left w:w="108" w:type="dxa"/>
          <w:bottom w:w="0" w:type="dxa"/>
          <w:right w:w="108" w:type="dxa"/>
        </w:tblCellMar>
      </w:tblPr>
      <w:tblGrid>
        <w:gridCol w:w="2840"/>
        <w:gridCol w:w="5682"/>
      </w:tblGrid>
      <w:tr w14:paraId="44FB38A9">
        <w:tblPrEx>
          <w:tblCellMar>
            <w:top w:w="0" w:type="dxa"/>
            <w:left w:w="108" w:type="dxa"/>
            <w:bottom w:w="0" w:type="dxa"/>
            <w:right w:w="108" w:type="dxa"/>
          </w:tblCellMar>
        </w:tblPrEx>
        <w:tc>
          <w:tcPr>
            <w:tcW w:w="2840" w:type="dxa"/>
            <w:shd w:val="clear" w:color="auto" w:fill="auto"/>
          </w:tcPr>
          <w:p w14:paraId="4361EF7E">
            <w:pPr>
              <w:pStyle w:val="4"/>
              <w:spacing w:before="300" w:beforeAutospacing="0" w:after="150" w:afterAutospacing="0"/>
              <w:jc w:val="center"/>
              <w:rPr>
                <w:rFonts w:ascii="Times New Roman" w:hAnsi="Times New Roman"/>
                <w:sz w:val="30"/>
                <w:szCs w:val="30"/>
                <w:highlight w:val="none"/>
              </w:rPr>
            </w:pPr>
            <w:r>
              <w:rPr>
                <w:rFonts w:ascii="Times New Roman" w:hAnsi="Times New Roman" w:eastAsia="仿宋"/>
                <w:spacing w:val="93"/>
                <w:kern w:val="0"/>
                <w:sz w:val="30"/>
                <w:szCs w:val="30"/>
                <w:highlight w:val="none"/>
                <w:fitText w:val="2250" w:id="1196706050"/>
              </w:rPr>
              <w:t>申报编号</w:t>
            </w:r>
            <w:r>
              <w:rPr>
                <w:rFonts w:ascii="Times New Roman" w:hAnsi="Times New Roman" w:eastAsia="仿宋"/>
                <w:spacing w:val="3"/>
                <w:kern w:val="0"/>
                <w:sz w:val="30"/>
                <w:szCs w:val="30"/>
                <w:highlight w:val="none"/>
                <w:fitText w:val="2250" w:id="1196706050"/>
              </w:rPr>
              <w:t>：</w:t>
            </w:r>
          </w:p>
        </w:tc>
        <w:tc>
          <w:tcPr>
            <w:tcW w:w="5682" w:type="dxa"/>
            <w:shd w:val="clear" w:color="auto" w:fill="auto"/>
          </w:tcPr>
          <w:p w14:paraId="6A020146">
            <w:pPr>
              <w:pStyle w:val="4"/>
              <w:spacing w:before="300" w:beforeAutospacing="0" w:after="150" w:afterAutospacing="0"/>
              <w:rPr>
                <w:rFonts w:ascii="Times New Roman" w:hAnsi="Times New Roman"/>
                <w:b w:val="0"/>
                <w:sz w:val="30"/>
                <w:szCs w:val="30"/>
                <w:highlight w:val="none"/>
              </w:rPr>
            </w:pPr>
          </w:p>
        </w:tc>
      </w:tr>
      <w:tr w14:paraId="0680CEDB">
        <w:tblPrEx>
          <w:tblCellMar>
            <w:top w:w="0" w:type="dxa"/>
            <w:left w:w="108" w:type="dxa"/>
            <w:bottom w:w="0" w:type="dxa"/>
            <w:right w:w="108" w:type="dxa"/>
          </w:tblCellMar>
        </w:tblPrEx>
        <w:tc>
          <w:tcPr>
            <w:tcW w:w="2840" w:type="dxa"/>
            <w:shd w:val="clear" w:color="auto" w:fill="auto"/>
          </w:tcPr>
          <w:p w14:paraId="40394CB4">
            <w:pPr>
              <w:pStyle w:val="4"/>
              <w:spacing w:before="300" w:beforeAutospacing="0" w:after="150" w:afterAutospacing="0"/>
              <w:jc w:val="center"/>
              <w:rPr>
                <w:rFonts w:ascii="Times New Roman" w:hAnsi="Times New Roman"/>
                <w:spacing w:val="20"/>
                <w:kern w:val="30"/>
                <w:sz w:val="30"/>
                <w:szCs w:val="30"/>
                <w:highlight w:val="none"/>
              </w:rPr>
            </w:pPr>
            <w:r>
              <w:rPr>
                <w:rFonts w:ascii="Times New Roman" w:hAnsi="Times New Roman" w:eastAsia="仿宋"/>
                <w:spacing w:val="93"/>
                <w:kern w:val="0"/>
                <w:sz w:val="30"/>
                <w:szCs w:val="30"/>
                <w:highlight w:val="none"/>
                <w:fitText w:val="2250" w:id="1196706050"/>
              </w:rPr>
              <w:t>项目名称</w:t>
            </w:r>
            <w:r>
              <w:rPr>
                <w:rFonts w:ascii="Times New Roman" w:hAnsi="Times New Roman" w:eastAsia="仿宋"/>
                <w:spacing w:val="3"/>
                <w:kern w:val="0"/>
                <w:sz w:val="30"/>
                <w:szCs w:val="30"/>
                <w:highlight w:val="none"/>
                <w:fitText w:val="2250" w:id="1196706050"/>
              </w:rPr>
              <w:t>：</w:t>
            </w:r>
          </w:p>
        </w:tc>
        <w:tc>
          <w:tcPr>
            <w:tcW w:w="5682" w:type="dxa"/>
            <w:shd w:val="clear" w:color="auto" w:fill="auto"/>
          </w:tcPr>
          <w:p w14:paraId="283BC7F5">
            <w:pPr>
              <w:pStyle w:val="4"/>
              <w:spacing w:before="300" w:beforeAutospacing="0" w:after="150" w:afterAutospacing="0" w:line="560" w:lineRule="exact"/>
              <w:rPr>
                <w:rFonts w:ascii="Times New Roman" w:hAnsi="Times New Roman" w:eastAsiaTheme="minorEastAsia"/>
                <w:b w:val="0"/>
                <w:kern w:val="0"/>
                <w:sz w:val="30"/>
                <w:szCs w:val="30"/>
                <w:highlight w:val="none"/>
              </w:rPr>
            </w:pPr>
          </w:p>
        </w:tc>
      </w:tr>
      <w:tr w14:paraId="4445E761">
        <w:tblPrEx>
          <w:tblCellMar>
            <w:top w:w="0" w:type="dxa"/>
            <w:left w:w="108" w:type="dxa"/>
            <w:bottom w:w="0" w:type="dxa"/>
            <w:right w:w="108" w:type="dxa"/>
          </w:tblCellMar>
        </w:tblPrEx>
        <w:trPr>
          <w:trHeight w:val="1074" w:hRule="atLeast"/>
        </w:trPr>
        <w:tc>
          <w:tcPr>
            <w:tcW w:w="2840" w:type="dxa"/>
            <w:vMerge w:val="restart"/>
            <w:shd w:val="clear" w:color="auto" w:fill="auto"/>
          </w:tcPr>
          <w:tbl>
            <w:tblPr>
              <w:tblStyle w:val="12"/>
              <w:tblW w:w="8651" w:type="dxa"/>
              <w:tblInd w:w="-129" w:type="dxa"/>
              <w:tblLayout w:type="fixed"/>
              <w:tblCellMar>
                <w:top w:w="0" w:type="dxa"/>
                <w:left w:w="108" w:type="dxa"/>
                <w:bottom w:w="0" w:type="dxa"/>
                <w:right w:w="108" w:type="dxa"/>
              </w:tblCellMar>
            </w:tblPr>
            <w:tblGrid>
              <w:gridCol w:w="2969"/>
              <w:gridCol w:w="5682"/>
            </w:tblGrid>
            <w:tr w14:paraId="266E907A">
              <w:tblPrEx>
                <w:tblCellMar>
                  <w:top w:w="0" w:type="dxa"/>
                  <w:left w:w="108" w:type="dxa"/>
                  <w:bottom w:w="0" w:type="dxa"/>
                  <w:right w:w="108" w:type="dxa"/>
                </w:tblCellMar>
              </w:tblPrEx>
              <w:tc>
                <w:tcPr>
                  <w:tcW w:w="2969" w:type="dxa"/>
                  <w:shd w:val="clear" w:color="auto" w:fill="auto"/>
                </w:tcPr>
                <w:p w14:paraId="5584A881">
                  <w:pPr>
                    <w:pStyle w:val="4"/>
                    <w:spacing w:before="300" w:beforeAutospacing="0" w:after="150" w:afterAutospacing="0"/>
                    <w:jc w:val="center"/>
                    <w:rPr>
                      <w:rFonts w:ascii="Times New Roman" w:hAnsi="Times New Roman"/>
                      <w:spacing w:val="20"/>
                      <w:kern w:val="30"/>
                      <w:sz w:val="30"/>
                      <w:szCs w:val="30"/>
                      <w:highlight w:val="none"/>
                    </w:rPr>
                  </w:pPr>
                  <w:r>
                    <w:rPr>
                      <w:rFonts w:hint="eastAsia" w:ascii="Times New Roman" w:hAnsi="Times New Roman" w:eastAsia="仿宋"/>
                      <w:spacing w:val="21"/>
                      <w:kern w:val="0"/>
                      <w:sz w:val="30"/>
                      <w:szCs w:val="30"/>
                      <w:highlight w:val="none"/>
                      <w:fitText w:val="2250" w:id="1196706050"/>
                    </w:rPr>
                    <w:t>计 划 类 别</w:t>
                  </w:r>
                  <w:r>
                    <w:rPr>
                      <w:rFonts w:hint="eastAsia" w:ascii="Times New Roman" w:hAnsi="Times New Roman" w:eastAsia="仿宋"/>
                      <w:spacing w:val="3"/>
                      <w:kern w:val="0"/>
                      <w:sz w:val="30"/>
                      <w:szCs w:val="30"/>
                      <w:highlight w:val="none"/>
                      <w:fitText w:val="2250" w:id="1196706050"/>
                    </w:rPr>
                    <w:t>：</w:t>
                  </w:r>
                </w:p>
              </w:tc>
              <w:tc>
                <w:tcPr>
                  <w:tcW w:w="5682" w:type="dxa"/>
                  <w:shd w:val="clear" w:color="auto" w:fill="auto"/>
                </w:tcPr>
                <w:p w14:paraId="182C1ADA">
                  <w:pPr>
                    <w:pStyle w:val="4"/>
                    <w:spacing w:before="300" w:beforeAutospacing="0" w:after="150" w:afterAutospacing="0" w:line="560" w:lineRule="exact"/>
                    <w:jc w:val="center"/>
                    <w:rPr>
                      <w:rFonts w:ascii="Times New Roman" w:hAnsi="Times New Roman" w:eastAsiaTheme="minorEastAsia"/>
                      <w:b w:val="0"/>
                      <w:kern w:val="0"/>
                      <w:sz w:val="30"/>
                      <w:szCs w:val="30"/>
                      <w:highlight w:val="none"/>
                    </w:rPr>
                  </w:pPr>
                </w:p>
              </w:tc>
            </w:tr>
          </w:tbl>
          <w:p w14:paraId="4537525A">
            <w:pPr>
              <w:pStyle w:val="4"/>
              <w:spacing w:before="300" w:beforeAutospacing="0" w:after="150" w:afterAutospacing="0"/>
              <w:jc w:val="center"/>
              <w:rPr>
                <w:rFonts w:hint="eastAsia" w:ascii="Times New Roman" w:hAnsi="Times New Roman" w:eastAsia="仿宋"/>
                <w:spacing w:val="93"/>
                <w:kern w:val="0"/>
                <w:sz w:val="30"/>
                <w:szCs w:val="30"/>
                <w:highlight w:val="none"/>
                <w:lang w:eastAsia="zh-CN"/>
              </w:rPr>
            </w:pPr>
            <w:r>
              <w:rPr>
                <w:rFonts w:ascii="Times New Roman" w:hAnsi="Times New Roman" w:eastAsia="仿宋"/>
                <w:spacing w:val="45"/>
                <w:kern w:val="0"/>
                <w:sz w:val="30"/>
                <w:szCs w:val="30"/>
                <w:highlight w:val="none"/>
                <w:fitText w:val="2250" w:id="1196706050"/>
              </w:rPr>
              <w:t>项目负责人</w:t>
            </w:r>
            <w:r>
              <w:rPr>
                <w:rFonts w:hint="eastAsia" w:ascii="Times New Roman" w:hAnsi="Times New Roman" w:eastAsia="仿宋"/>
                <w:spacing w:val="0"/>
                <w:kern w:val="0"/>
                <w:sz w:val="30"/>
                <w:szCs w:val="30"/>
                <w:highlight w:val="none"/>
                <w:fitText w:val="2250" w:id="1196706050"/>
                <w:lang w:eastAsia="zh-CN"/>
              </w:rPr>
              <w:t>：</w:t>
            </w:r>
          </w:p>
        </w:tc>
        <w:tc>
          <w:tcPr>
            <w:tcW w:w="5682" w:type="dxa"/>
            <w:shd w:val="clear" w:color="auto" w:fill="auto"/>
          </w:tcPr>
          <w:p w14:paraId="04F3D7E4">
            <w:pPr>
              <w:pStyle w:val="4"/>
              <w:spacing w:before="300" w:beforeAutospacing="0" w:after="150" w:afterAutospacing="0"/>
              <w:jc w:val="right"/>
              <w:rPr>
                <w:rFonts w:ascii="Times New Roman" w:hAnsi="Times New Roman" w:eastAsia="仿宋"/>
                <w:spacing w:val="93"/>
                <w:kern w:val="0"/>
                <w:sz w:val="30"/>
                <w:szCs w:val="30"/>
                <w:highlight w:val="none"/>
              </w:rPr>
            </w:pPr>
          </w:p>
        </w:tc>
      </w:tr>
      <w:tr w14:paraId="0BDD432F">
        <w:tblPrEx>
          <w:tblCellMar>
            <w:top w:w="0" w:type="dxa"/>
            <w:left w:w="108" w:type="dxa"/>
            <w:bottom w:w="0" w:type="dxa"/>
            <w:right w:w="108" w:type="dxa"/>
          </w:tblCellMar>
        </w:tblPrEx>
        <w:trPr>
          <w:trHeight w:val="1074" w:hRule="atLeast"/>
        </w:trPr>
        <w:tc>
          <w:tcPr>
            <w:tcW w:w="2840" w:type="dxa"/>
            <w:vMerge w:val="continue"/>
            <w:shd w:val="clear" w:color="auto" w:fill="auto"/>
          </w:tcPr>
          <w:p w14:paraId="24B5BAEB">
            <w:pPr>
              <w:pStyle w:val="4"/>
              <w:spacing w:before="300" w:beforeAutospacing="0" w:after="150" w:afterAutospacing="0"/>
              <w:jc w:val="right"/>
              <w:rPr>
                <w:highlight w:val="none"/>
              </w:rPr>
            </w:pPr>
          </w:p>
        </w:tc>
        <w:tc>
          <w:tcPr>
            <w:tcW w:w="5682" w:type="dxa"/>
            <w:shd w:val="clear" w:color="auto" w:fill="auto"/>
          </w:tcPr>
          <w:p w14:paraId="2B515CE7">
            <w:pPr>
              <w:pStyle w:val="4"/>
              <w:spacing w:before="300" w:beforeAutospacing="0" w:after="150" w:afterAutospacing="0"/>
              <w:jc w:val="right"/>
              <w:rPr>
                <w:rFonts w:ascii="Times New Roman" w:hAnsi="Times New Roman" w:eastAsia="仿宋"/>
                <w:spacing w:val="93"/>
                <w:kern w:val="0"/>
                <w:sz w:val="30"/>
                <w:szCs w:val="30"/>
                <w:highlight w:val="none"/>
              </w:rPr>
            </w:pPr>
          </w:p>
        </w:tc>
      </w:tr>
      <w:tr w14:paraId="62045236">
        <w:tblPrEx>
          <w:tblCellMar>
            <w:top w:w="0" w:type="dxa"/>
            <w:left w:w="108" w:type="dxa"/>
            <w:bottom w:w="0" w:type="dxa"/>
            <w:right w:w="108" w:type="dxa"/>
          </w:tblCellMar>
        </w:tblPrEx>
        <w:tc>
          <w:tcPr>
            <w:tcW w:w="2840" w:type="dxa"/>
            <w:shd w:val="clear" w:color="auto" w:fill="auto"/>
          </w:tcPr>
          <w:p w14:paraId="7B2FC1A7">
            <w:pPr>
              <w:pStyle w:val="4"/>
              <w:spacing w:before="300" w:beforeAutospacing="0" w:after="150" w:afterAutospacing="0"/>
              <w:jc w:val="center"/>
              <w:rPr>
                <w:rFonts w:hint="eastAsia" w:ascii="Times New Roman" w:hAnsi="Times New Roman" w:eastAsia="仿宋"/>
                <w:kern w:val="0"/>
                <w:sz w:val="30"/>
                <w:szCs w:val="30"/>
                <w:highlight w:val="none"/>
                <w:lang w:eastAsia="zh-CN"/>
              </w:rPr>
            </w:pPr>
            <w:r>
              <w:rPr>
                <w:rFonts w:hint="eastAsia" w:ascii="Times New Roman" w:hAnsi="Times New Roman" w:eastAsia="仿宋"/>
                <w:spacing w:val="21"/>
                <w:kern w:val="0"/>
                <w:sz w:val="30"/>
                <w:szCs w:val="30"/>
                <w:highlight w:val="none"/>
                <w:fitText w:val="2250" w:id="1196706050"/>
              </w:rPr>
              <w:t xml:space="preserve">申 </w:t>
            </w:r>
            <w:r>
              <w:rPr>
                <w:rFonts w:ascii="Times New Roman" w:hAnsi="Times New Roman" w:eastAsia="仿宋"/>
                <w:spacing w:val="21"/>
                <w:kern w:val="0"/>
                <w:sz w:val="30"/>
                <w:szCs w:val="30"/>
                <w:highlight w:val="none"/>
                <w:fitText w:val="2250" w:id="1196706050"/>
              </w:rPr>
              <w:t>报</w:t>
            </w:r>
            <w:r>
              <w:rPr>
                <w:rFonts w:hint="eastAsia" w:ascii="Times New Roman" w:hAnsi="Times New Roman" w:eastAsia="仿宋"/>
                <w:spacing w:val="21"/>
                <w:kern w:val="0"/>
                <w:sz w:val="30"/>
                <w:szCs w:val="30"/>
                <w:highlight w:val="none"/>
                <w:fitText w:val="2250" w:id="1196706050"/>
              </w:rPr>
              <w:t xml:space="preserve"> </w:t>
            </w:r>
            <w:r>
              <w:rPr>
                <w:rFonts w:ascii="Times New Roman" w:hAnsi="Times New Roman" w:eastAsia="仿宋"/>
                <w:spacing w:val="21"/>
                <w:kern w:val="0"/>
                <w:sz w:val="30"/>
                <w:szCs w:val="30"/>
                <w:highlight w:val="none"/>
                <w:fitText w:val="2250" w:id="1196706050"/>
              </w:rPr>
              <w:t>单</w:t>
            </w:r>
            <w:r>
              <w:rPr>
                <w:rFonts w:hint="eastAsia" w:ascii="Times New Roman" w:hAnsi="Times New Roman" w:eastAsia="仿宋"/>
                <w:spacing w:val="21"/>
                <w:kern w:val="0"/>
                <w:sz w:val="30"/>
                <w:szCs w:val="30"/>
                <w:highlight w:val="none"/>
                <w:fitText w:val="2250" w:id="1196706050"/>
              </w:rPr>
              <w:t xml:space="preserve"> </w:t>
            </w:r>
            <w:r>
              <w:rPr>
                <w:rFonts w:ascii="Times New Roman" w:hAnsi="Times New Roman" w:eastAsia="仿宋"/>
                <w:spacing w:val="21"/>
                <w:kern w:val="0"/>
                <w:sz w:val="30"/>
                <w:szCs w:val="30"/>
                <w:highlight w:val="none"/>
                <w:fitText w:val="2250" w:id="1196706050"/>
              </w:rPr>
              <w:t>位</w:t>
            </w:r>
            <w:r>
              <w:rPr>
                <w:rFonts w:hint="eastAsia" w:ascii="Times New Roman" w:hAnsi="Times New Roman" w:eastAsia="仿宋"/>
                <w:spacing w:val="3"/>
                <w:kern w:val="0"/>
                <w:sz w:val="30"/>
                <w:szCs w:val="30"/>
                <w:highlight w:val="none"/>
                <w:fitText w:val="2250" w:id="1196706050"/>
                <w:lang w:eastAsia="zh-CN"/>
              </w:rPr>
              <w:t>：</w:t>
            </w:r>
          </w:p>
        </w:tc>
        <w:tc>
          <w:tcPr>
            <w:tcW w:w="5682" w:type="dxa"/>
            <w:shd w:val="clear" w:color="auto" w:fill="auto"/>
          </w:tcPr>
          <w:p w14:paraId="4D356381">
            <w:pPr>
              <w:pStyle w:val="4"/>
              <w:spacing w:before="300" w:beforeAutospacing="0" w:after="150" w:afterAutospacing="0"/>
              <w:ind w:right="141" w:firstLine="3313" w:firstLineChars="1100"/>
              <w:rPr>
                <w:rFonts w:ascii="Times New Roman" w:hAnsi="Times New Roman" w:eastAsia="仿宋"/>
                <w:kern w:val="0"/>
                <w:sz w:val="30"/>
                <w:szCs w:val="30"/>
                <w:highlight w:val="none"/>
              </w:rPr>
            </w:pPr>
            <w:r>
              <w:rPr>
                <w:rFonts w:ascii="Times New Roman" w:hAnsi="Times New Roman" w:eastAsia="仿宋"/>
                <w:kern w:val="0"/>
                <w:sz w:val="30"/>
                <w:szCs w:val="30"/>
                <w:highlight w:val="none"/>
              </w:rPr>
              <w:t>（盖章）</w:t>
            </w:r>
          </w:p>
        </w:tc>
      </w:tr>
      <w:tr w14:paraId="6A0245D1">
        <w:tblPrEx>
          <w:tblCellMar>
            <w:top w:w="0" w:type="dxa"/>
            <w:left w:w="108" w:type="dxa"/>
            <w:bottom w:w="0" w:type="dxa"/>
            <w:right w:w="108" w:type="dxa"/>
          </w:tblCellMar>
        </w:tblPrEx>
        <w:tc>
          <w:tcPr>
            <w:tcW w:w="2840" w:type="dxa"/>
            <w:shd w:val="clear" w:color="auto" w:fill="auto"/>
          </w:tcPr>
          <w:p w14:paraId="386C2912">
            <w:pPr>
              <w:pStyle w:val="4"/>
              <w:spacing w:before="300" w:beforeAutospacing="0" w:after="150" w:afterAutospacing="0"/>
              <w:jc w:val="center"/>
              <w:rPr>
                <w:rFonts w:ascii="Times New Roman" w:hAnsi="Times New Roman" w:eastAsia="仿宋"/>
                <w:spacing w:val="93"/>
                <w:kern w:val="0"/>
                <w:sz w:val="30"/>
                <w:szCs w:val="30"/>
                <w:highlight w:val="none"/>
              </w:rPr>
            </w:pPr>
            <w:r>
              <w:rPr>
                <w:rFonts w:ascii="Times New Roman" w:hAnsi="Times New Roman" w:eastAsia="仿宋"/>
                <w:spacing w:val="93"/>
                <w:kern w:val="0"/>
                <w:sz w:val="30"/>
                <w:szCs w:val="30"/>
                <w:highlight w:val="none"/>
                <w:fitText w:val="2250" w:id="1196706050"/>
              </w:rPr>
              <w:t>推荐单位</w:t>
            </w:r>
            <w:r>
              <w:rPr>
                <w:rFonts w:ascii="Times New Roman" w:hAnsi="Times New Roman" w:eastAsia="仿宋"/>
                <w:spacing w:val="3"/>
                <w:kern w:val="0"/>
                <w:sz w:val="30"/>
                <w:szCs w:val="30"/>
                <w:highlight w:val="none"/>
                <w:fitText w:val="2250" w:id="1196706050"/>
              </w:rPr>
              <w:t>：</w:t>
            </w:r>
          </w:p>
        </w:tc>
        <w:tc>
          <w:tcPr>
            <w:tcW w:w="5682" w:type="dxa"/>
            <w:shd w:val="clear" w:color="auto" w:fill="auto"/>
          </w:tcPr>
          <w:p w14:paraId="04A33DB1">
            <w:pPr>
              <w:pStyle w:val="4"/>
              <w:spacing w:before="300" w:beforeAutospacing="0" w:after="150" w:afterAutospacing="0" w:line="560" w:lineRule="exact"/>
              <w:rPr>
                <w:rFonts w:ascii="Times New Roman" w:hAnsi="Times New Roman" w:eastAsiaTheme="minorEastAsia"/>
                <w:b w:val="0"/>
                <w:kern w:val="0"/>
                <w:sz w:val="30"/>
                <w:szCs w:val="30"/>
                <w:highlight w:val="none"/>
              </w:rPr>
            </w:pPr>
          </w:p>
        </w:tc>
      </w:tr>
      <w:tr w14:paraId="0E73ECB0">
        <w:tblPrEx>
          <w:tblCellMar>
            <w:top w:w="0" w:type="dxa"/>
            <w:left w:w="108" w:type="dxa"/>
            <w:bottom w:w="0" w:type="dxa"/>
            <w:right w:w="108" w:type="dxa"/>
          </w:tblCellMar>
        </w:tblPrEx>
        <w:tc>
          <w:tcPr>
            <w:tcW w:w="2840" w:type="dxa"/>
            <w:shd w:val="clear" w:color="auto" w:fill="auto"/>
          </w:tcPr>
          <w:p w14:paraId="2BACEE76">
            <w:pPr>
              <w:pStyle w:val="4"/>
              <w:spacing w:before="300" w:beforeAutospacing="0" w:after="150" w:afterAutospacing="0"/>
              <w:jc w:val="center"/>
              <w:rPr>
                <w:rFonts w:ascii="Times New Roman" w:hAnsi="Times New Roman" w:eastAsia="仿宋"/>
                <w:spacing w:val="93"/>
                <w:kern w:val="0"/>
                <w:sz w:val="30"/>
                <w:szCs w:val="30"/>
                <w:highlight w:val="none"/>
              </w:rPr>
            </w:pPr>
            <w:r>
              <w:rPr>
                <w:rFonts w:ascii="Times New Roman" w:hAnsi="Times New Roman" w:eastAsia="仿宋"/>
                <w:spacing w:val="93"/>
                <w:kern w:val="0"/>
                <w:sz w:val="30"/>
                <w:szCs w:val="30"/>
                <w:highlight w:val="none"/>
                <w:fitText w:val="2250" w:id="1196706050"/>
              </w:rPr>
              <w:t>申报日期</w:t>
            </w:r>
            <w:r>
              <w:rPr>
                <w:rFonts w:ascii="Times New Roman" w:hAnsi="Times New Roman" w:eastAsia="仿宋"/>
                <w:spacing w:val="3"/>
                <w:kern w:val="0"/>
                <w:sz w:val="30"/>
                <w:szCs w:val="30"/>
                <w:highlight w:val="none"/>
                <w:fitText w:val="2250" w:id="1196706050"/>
              </w:rPr>
              <w:t>：</w:t>
            </w:r>
          </w:p>
        </w:tc>
        <w:tc>
          <w:tcPr>
            <w:tcW w:w="5682" w:type="dxa"/>
            <w:shd w:val="clear" w:color="auto" w:fill="auto"/>
          </w:tcPr>
          <w:p w14:paraId="29F03FAB">
            <w:pPr>
              <w:pStyle w:val="4"/>
              <w:spacing w:before="300" w:beforeAutospacing="0" w:after="150" w:afterAutospacing="0"/>
              <w:rPr>
                <w:rFonts w:ascii="Times New Roman" w:hAnsi="Times New Roman" w:eastAsiaTheme="minorEastAsia"/>
                <w:b w:val="0"/>
                <w:kern w:val="0"/>
                <w:sz w:val="30"/>
                <w:szCs w:val="30"/>
                <w:highlight w:val="none"/>
              </w:rPr>
            </w:pPr>
          </w:p>
        </w:tc>
      </w:tr>
    </w:tbl>
    <w:p w14:paraId="06D7E28D">
      <w:pPr>
        <w:rPr>
          <w:highlight w:val="none"/>
        </w:rPr>
      </w:pPr>
    </w:p>
    <w:p w14:paraId="3FB796D4">
      <w:pPr>
        <w:rPr>
          <w:highlight w:val="none"/>
        </w:rPr>
      </w:pPr>
    </w:p>
    <w:p w14:paraId="345E9B98">
      <w:pPr>
        <w:rPr>
          <w:highlight w:val="none"/>
        </w:rPr>
      </w:pPr>
    </w:p>
    <w:p w14:paraId="25B28916">
      <w:pPr>
        <w:rPr>
          <w:highlight w:val="none"/>
        </w:rPr>
      </w:pPr>
    </w:p>
    <w:p w14:paraId="644D4721">
      <w:pPr>
        <w:rPr>
          <w:highlight w:val="none"/>
        </w:rPr>
      </w:pPr>
    </w:p>
    <w:p w14:paraId="5E5E520E">
      <w:pPr>
        <w:widowControl/>
        <w:spacing w:before="100" w:beforeAutospacing="1" w:after="100" w:afterAutospacing="1"/>
        <w:jc w:val="center"/>
        <w:rPr>
          <w:rFonts w:eastAsia="仿宋"/>
          <w:b/>
          <w:spacing w:val="150"/>
          <w:kern w:val="0"/>
          <w:sz w:val="30"/>
          <w:szCs w:val="30"/>
          <w:highlight w:val="none"/>
        </w:rPr>
      </w:pPr>
      <w:r>
        <w:rPr>
          <w:rFonts w:eastAsia="仿宋"/>
          <w:b/>
          <w:spacing w:val="150"/>
          <w:kern w:val="0"/>
          <w:sz w:val="30"/>
          <w:szCs w:val="30"/>
          <w:highlight w:val="none"/>
        </w:rPr>
        <w:t>浙江省科学技术厅</w:t>
      </w:r>
    </w:p>
    <w:p w14:paraId="5C74DDB4">
      <w:pPr>
        <w:jc w:val="center"/>
        <w:rPr>
          <w:rFonts w:eastAsia="仿宋"/>
          <w:b/>
          <w:spacing w:val="150"/>
          <w:kern w:val="0"/>
          <w:sz w:val="30"/>
          <w:szCs w:val="30"/>
          <w:highlight w:val="none"/>
        </w:rPr>
      </w:pPr>
      <w:r>
        <w:rPr>
          <w:rFonts w:eastAsia="仿宋"/>
          <w:b/>
          <w:spacing w:val="150"/>
          <w:kern w:val="0"/>
          <w:sz w:val="30"/>
          <w:szCs w:val="30"/>
          <w:highlight w:val="none"/>
        </w:rPr>
        <w:t>202</w:t>
      </w:r>
      <w:r>
        <w:rPr>
          <w:rFonts w:hint="eastAsia" w:eastAsia="仿宋"/>
          <w:b/>
          <w:spacing w:val="150"/>
          <w:kern w:val="0"/>
          <w:sz w:val="30"/>
          <w:szCs w:val="30"/>
          <w:highlight w:val="none"/>
          <w:lang w:val="en-US" w:eastAsia="zh-CN"/>
        </w:rPr>
        <w:t>6</w:t>
      </w:r>
      <w:r>
        <w:rPr>
          <w:rFonts w:eastAsia="仿宋"/>
          <w:b/>
          <w:spacing w:val="150"/>
          <w:kern w:val="0"/>
          <w:sz w:val="30"/>
          <w:szCs w:val="30"/>
          <w:highlight w:val="none"/>
        </w:rPr>
        <w:t>年制</w:t>
      </w:r>
    </w:p>
    <w:p w14:paraId="37BA3BD3">
      <w:pPr>
        <w:jc w:val="center"/>
        <w:rPr>
          <w:rFonts w:eastAsia="仿宋"/>
          <w:spacing w:val="150"/>
          <w:kern w:val="0"/>
          <w:sz w:val="32"/>
          <w:szCs w:val="30"/>
          <w:highlight w:val="none"/>
        </w:rPr>
      </w:pPr>
    </w:p>
    <w:p w14:paraId="6C0C0D73">
      <w:pPr>
        <w:pStyle w:val="5"/>
        <w:rPr>
          <w:rFonts w:ascii="Times New Roman" w:hAnsi="Times New Roman" w:cs="Times New Roman"/>
          <w:highlight w:val="none"/>
        </w:rPr>
      </w:pPr>
      <w:r>
        <w:rPr>
          <w:rFonts w:ascii="Times New Roman" w:hAnsi="Times New Roman" w:cs="Times New Roman"/>
          <w:highlight w:val="none"/>
        </w:rPr>
        <w:t>一、项目基本情况</w:t>
      </w:r>
    </w:p>
    <w:tbl>
      <w:tblPr>
        <w:tblStyle w:val="1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323"/>
        <w:gridCol w:w="2392"/>
        <w:gridCol w:w="537"/>
        <w:gridCol w:w="1022"/>
        <w:gridCol w:w="255"/>
        <w:gridCol w:w="2318"/>
      </w:tblGrid>
      <w:tr w14:paraId="0CE25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998" w:type="dxa"/>
            <w:gridSpan w:val="2"/>
            <w:shd w:val="clear" w:color="auto" w:fill="auto"/>
            <w:vAlign w:val="center"/>
          </w:tcPr>
          <w:p w14:paraId="732D5DF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r>
              <w:rPr>
                <w:rFonts w:eastAsia="仿宋"/>
                <w:sz w:val="24"/>
                <w:szCs w:val="24"/>
                <w:highlight w:val="none"/>
              </w:rPr>
              <w:t>项目名称</w:t>
            </w:r>
          </w:p>
        </w:tc>
        <w:tc>
          <w:tcPr>
            <w:tcW w:w="6524" w:type="dxa"/>
            <w:gridSpan w:val="5"/>
            <w:shd w:val="clear" w:color="auto" w:fill="auto"/>
            <w:vAlign w:val="center"/>
          </w:tcPr>
          <w:p w14:paraId="0FD5A01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Cs w:val="21"/>
                <w:highlight w:val="none"/>
              </w:rPr>
            </w:pPr>
            <w:bookmarkStart w:id="0" w:name="OLE_LINK18"/>
            <w:bookmarkEnd w:id="0"/>
          </w:p>
        </w:tc>
      </w:tr>
      <w:tr w14:paraId="58C4C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998" w:type="dxa"/>
            <w:gridSpan w:val="2"/>
            <w:shd w:val="clear" w:color="auto" w:fill="auto"/>
            <w:vAlign w:val="center"/>
          </w:tcPr>
          <w:p w14:paraId="4E43507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r>
              <w:rPr>
                <w:rFonts w:hint="eastAsia" w:eastAsia="仿宋"/>
                <w:sz w:val="24"/>
                <w:szCs w:val="24"/>
                <w:highlight w:val="none"/>
              </w:rPr>
              <w:t>专项</w:t>
            </w:r>
            <w:r>
              <w:rPr>
                <w:rFonts w:eastAsia="仿宋"/>
                <w:sz w:val="24"/>
                <w:szCs w:val="24"/>
                <w:highlight w:val="none"/>
              </w:rPr>
              <w:t>名称</w:t>
            </w:r>
          </w:p>
        </w:tc>
        <w:tc>
          <w:tcPr>
            <w:tcW w:w="2392" w:type="dxa"/>
            <w:shd w:val="clear" w:color="auto" w:fill="auto"/>
            <w:vAlign w:val="center"/>
          </w:tcPr>
          <w:p w14:paraId="545C1D6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eastAsia="仿宋"/>
                <w:szCs w:val="21"/>
                <w:highlight w:val="none"/>
                <w:lang w:val="en-US" w:eastAsia="zh-CN"/>
              </w:rPr>
            </w:pPr>
          </w:p>
        </w:tc>
        <w:tc>
          <w:tcPr>
            <w:tcW w:w="1559" w:type="dxa"/>
            <w:gridSpan w:val="2"/>
            <w:shd w:val="clear" w:color="auto" w:fill="auto"/>
            <w:vAlign w:val="center"/>
          </w:tcPr>
          <w:p w14:paraId="1C92451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Cs w:val="21"/>
                <w:highlight w:val="none"/>
              </w:rPr>
            </w:pPr>
            <w:r>
              <w:rPr>
                <w:rFonts w:hint="eastAsia" w:eastAsia="仿宋"/>
                <w:szCs w:val="21"/>
                <w:highlight w:val="none"/>
              </w:rPr>
              <w:t>专题方向</w:t>
            </w:r>
          </w:p>
        </w:tc>
        <w:tc>
          <w:tcPr>
            <w:tcW w:w="2573" w:type="dxa"/>
            <w:gridSpan w:val="2"/>
            <w:shd w:val="clear" w:color="auto" w:fill="auto"/>
            <w:vAlign w:val="center"/>
          </w:tcPr>
          <w:p w14:paraId="3C0AF6E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Cs w:val="21"/>
                <w:highlight w:val="none"/>
              </w:rPr>
            </w:pPr>
          </w:p>
        </w:tc>
      </w:tr>
      <w:tr w14:paraId="5BA06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998" w:type="dxa"/>
            <w:gridSpan w:val="2"/>
            <w:shd w:val="clear" w:color="auto" w:fill="auto"/>
            <w:vAlign w:val="center"/>
          </w:tcPr>
          <w:p w14:paraId="3142BE9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r>
              <w:rPr>
                <w:rFonts w:eastAsia="仿宋"/>
                <w:sz w:val="24"/>
                <w:szCs w:val="24"/>
                <w:highlight w:val="none"/>
              </w:rPr>
              <w:t>榜单名称</w:t>
            </w:r>
          </w:p>
        </w:tc>
        <w:tc>
          <w:tcPr>
            <w:tcW w:w="6524" w:type="dxa"/>
            <w:gridSpan w:val="5"/>
            <w:shd w:val="clear" w:color="auto" w:fill="auto"/>
            <w:vAlign w:val="center"/>
          </w:tcPr>
          <w:p w14:paraId="7690670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trike/>
                <w:szCs w:val="21"/>
                <w:highlight w:val="none"/>
              </w:rPr>
            </w:pPr>
          </w:p>
        </w:tc>
      </w:tr>
      <w:tr w14:paraId="720FB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998" w:type="dxa"/>
            <w:gridSpan w:val="2"/>
            <w:shd w:val="clear" w:color="auto" w:fill="auto"/>
            <w:vAlign w:val="center"/>
          </w:tcPr>
          <w:p w14:paraId="2B89D64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r>
              <w:rPr>
                <w:rFonts w:eastAsia="仿宋"/>
                <w:sz w:val="24"/>
                <w:szCs w:val="24"/>
                <w:highlight w:val="none"/>
              </w:rPr>
              <w:t>科创高地</w:t>
            </w:r>
          </w:p>
        </w:tc>
        <w:tc>
          <w:tcPr>
            <w:tcW w:w="2392" w:type="dxa"/>
            <w:shd w:val="clear" w:color="auto" w:fill="auto"/>
            <w:vAlign w:val="center"/>
          </w:tcPr>
          <w:p w14:paraId="5107414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Cs w:val="21"/>
                <w:highlight w:val="none"/>
              </w:rPr>
            </w:pPr>
            <w:r>
              <w:rPr>
                <w:rFonts w:eastAsia="仿宋"/>
                <w:szCs w:val="21"/>
                <w:highlight w:val="none"/>
              </w:rPr>
              <w:t>□</w:t>
            </w:r>
            <w:r>
              <w:rPr>
                <w:rFonts w:hint="eastAsia" w:eastAsia="仿宋"/>
                <w:szCs w:val="21"/>
                <w:highlight w:val="none"/>
              </w:rPr>
              <w:t>人工</w:t>
            </w:r>
            <w:r>
              <w:rPr>
                <w:rFonts w:eastAsia="仿宋"/>
                <w:szCs w:val="21"/>
                <w:highlight w:val="none"/>
              </w:rPr>
              <w:t>智能 □生命健康</w:t>
            </w:r>
          </w:p>
          <w:p w14:paraId="7C53CE2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Cs w:val="21"/>
                <w:highlight w:val="none"/>
              </w:rPr>
            </w:pPr>
            <w:r>
              <w:rPr>
                <w:rFonts w:eastAsia="仿宋"/>
                <w:szCs w:val="21"/>
                <w:highlight w:val="none"/>
              </w:rPr>
              <w:t>□新材料</w:t>
            </w:r>
            <w:r>
              <w:rPr>
                <w:rFonts w:hint="eastAsia" w:eastAsia="仿宋"/>
                <w:szCs w:val="21"/>
                <w:highlight w:val="none"/>
              </w:rPr>
              <w:t>新</w:t>
            </w:r>
            <w:r>
              <w:rPr>
                <w:rFonts w:eastAsia="仿宋"/>
                <w:szCs w:val="21"/>
                <w:highlight w:val="none"/>
              </w:rPr>
              <w:t>能源</w:t>
            </w:r>
          </w:p>
        </w:tc>
        <w:tc>
          <w:tcPr>
            <w:tcW w:w="1559" w:type="dxa"/>
            <w:gridSpan w:val="2"/>
            <w:shd w:val="clear" w:color="auto" w:fill="auto"/>
            <w:vAlign w:val="center"/>
          </w:tcPr>
          <w:p w14:paraId="3B94284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r>
              <w:rPr>
                <w:rFonts w:eastAsia="仿宋"/>
                <w:sz w:val="24"/>
                <w:szCs w:val="24"/>
                <w:highlight w:val="none"/>
              </w:rPr>
              <w:t>战略领域</w:t>
            </w:r>
          </w:p>
        </w:tc>
        <w:tc>
          <w:tcPr>
            <w:tcW w:w="2573" w:type="dxa"/>
            <w:gridSpan w:val="2"/>
            <w:shd w:val="clear" w:color="auto" w:fill="auto"/>
            <w:vAlign w:val="center"/>
          </w:tcPr>
          <w:p w14:paraId="6FD47D8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Cs w:val="21"/>
                <w:highlight w:val="none"/>
              </w:rPr>
            </w:pPr>
          </w:p>
        </w:tc>
      </w:tr>
      <w:tr w14:paraId="69F00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998" w:type="dxa"/>
            <w:gridSpan w:val="2"/>
            <w:shd w:val="clear" w:color="auto" w:fill="auto"/>
            <w:vAlign w:val="center"/>
          </w:tcPr>
          <w:p w14:paraId="1FFF331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r>
              <w:rPr>
                <w:rFonts w:hint="eastAsia" w:eastAsia="仿宋"/>
                <w:sz w:val="24"/>
                <w:szCs w:val="24"/>
                <w:highlight w:val="none"/>
              </w:rPr>
              <w:t>项目</w:t>
            </w:r>
            <w:r>
              <w:rPr>
                <w:rFonts w:eastAsia="仿宋"/>
                <w:sz w:val="24"/>
                <w:szCs w:val="24"/>
                <w:highlight w:val="none"/>
              </w:rPr>
              <w:t>定位</w:t>
            </w:r>
          </w:p>
        </w:tc>
        <w:tc>
          <w:tcPr>
            <w:tcW w:w="2392" w:type="dxa"/>
            <w:shd w:val="clear" w:color="auto" w:fill="auto"/>
            <w:vAlign w:val="center"/>
          </w:tcPr>
          <w:p w14:paraId="4EC93EE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Cs w:val="21"/>
                <w:highlight w:val="none"/>
              </w:rPr>
            </w:pPr>
            <w:r>
              <w:rPr>
                <w:rFonts w:eastAsia="仿宋"/>
                <w:szCs w:val="21"/>
                <w:highlight w:val="none"/>
              </w:rPr>
              <w:t>尖兵</w:t>
            </w:r>
          </w:p>
        </w:tc>
        <w:tc>
          <w:tcPr>
            <w:tcW w:w="1559" w:type="dxa"/>
            <w:gridSpan w:val="2"/>
            <w:shd w:val="clear" w:color="auto" w:fill="auto"/>
            <w:vAlign w:val="center"/>
          </w:tcPr>
          <w:p w14:paraId="027BA77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r>
              <w:rPr>
                <w:rFonts w:eastAsia="仿宋"/>
                <w:sz w:val="24"/>
                <w:szCs w:val="24"/>
                <w:highlight w:val="none"/>
              </w:rPr>
              <w:t>组织方式</w:t>
            </w:r>
          </w:p>
        </w:tc>
        <w:tc>
          <w:tcPr>
            <w:tcW w:w="2573" w:type="dxa"/>
            <w:gridSpan w:val="2"/>
            <w:shd w:val="clear" w:color="auto" w:fill="auto"/>
            <w:vAlign w:val="center"/>
          </w:tcPr>
          <w:p w14:paraId="5B31B24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Cs w:val="21"/>
                <w:highlight w:val="none"/>
              </w:rPr>
            </w:pPr>
            <w:r>
              <w:rPr>
                <w:rFonts w:eastAsia="仿宋"/>
                <w:szCs w:val="21"/>
                <w:highlight w:val="none"/>
              </w:rPr>
              <w:t>□</w:t>
            </w:r>
            <w:r>
              <w:rPr>
                <w:rFonts w:hint="eastAsia" w:eastAsia="仿宋"/>
                <w:szCs w:val="21"/>
                <w:highlight w:val="none"/>
              </w:rPr>
              <w:t>公开</w:t>
            </w:r>
            <w:r>
              <w:rPr>
                <w:rFonts w:eastAsia="仿宋"/>
                <w:szCs w:val="21"/>
                <w:highlight w:val="none"/>
              </w:rPr>
              <w:t>竞争</w:t>
            </w:r>
          </w:p>
          <w:p w14:paraId="228C532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Cs w:val="21"/>
                <w:highlight w:val="none"/>
              </w:rPr>
            </w:pPr>
            <w:r>
              <w:rPr>
                <w:rFonts w:eastAsia="仿宋"/>
                <w:szCs w:val="21"/>
                <w:highlight w:val="none"/>
              </w:rPr>
              <w:t>□择优委托</w:t>
            </w:r>
          </w:p>
          <w:p w14:paraId="0D43C4F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Cs w:val="21"/>
                <w:highlight w:val="none"/>
              </w:rPr>
            </w:pPr>
            <w:r>
              <w:rPr>
                <w:rFonts w:eastAsia="仿宋"/>
                <w:szCs w:val="21"/>
                <w:highlight w:val="none"/>
              </w:rPr>
              <w:t>□定向委托</w:t>
            </w:r>
          </w:p>
        </w:tc>
      </w:tr>
      <w:tr w14:paraId="626F1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998" w:type="dxa"/>
            <w:gridSpan w:val="2"/>
            <w:shd w:val="clear" w:color="auto" w:fill="auto"/>
            <w:vAlign w:val="center"/>
          </w:tcPr>
          <w:p w14:paraId="5893674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trike/>
                <w:sz w:val="24"/>
                <w:szCs w:val="24"/>
                <w:highlight w:val="none"/>
              </w:rPr>
            </w:pPr>
            <w:r>
              <w:rPr>
                <w:rFonts w:eastAsia="仿宋"/>
                <w:sz w:val="24"/>
                <w:szCs w:val="24"/>
                <w:highlight w:val="none"/>
              </w:rPr>
              <w:t>技术领域</w:t>
            </w:r>
          </w:p>
        </w:tc>
        <w:tc>
          <w:tcPr>
            <w:tcW w:w="2392" w:type="dxa"/>
            <w:shd w:val="clear" w:color="auto" w:fill="auto"/>
            <w:vAlign w:val="center"/>
          </w:tcPr>
          <w:p w14:paraId="0CBEA0F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trike/>
                <w:szCs w:val="21"/>
                <w:highlight w:val="none"/>
              </w:rPr>
            </w:pPr>
          </w:p>
        </w:tc>
        <w:tc>
          <w:tcPr>
            <w:tcW w:w="1559" w:type="dxa"/>
            <w:gridSpan w:val="2"/>
            <w:shd w:val="clear" w:color="auto" w:fill="auto"/>
            <w:vAlign w:val="center"/>
          </w:tcPr>
          <w:p w14:paraId="057DD5C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r>
              <w:rPr>
                <w:rFonts w:hint="eastAsia" w:eastAsia="仿宋"/>
                <w:szCs w:val="21"/>
                <w:highlight w:val="none"/>
                <w:lang w:val="en-US" w:eastAsia="zh-CN"/>
              </w:rPr>
              <w:t>是否</w:t>
            </w:r>
            <w:r>
              <w:rPr>
                <w:rFonts w:hint="eastAsia" w:eastAsia="仿宋"/>
                <w:szCs w:val="21"/>
                <w:highlight w:val="none"/>
              </w:rPr>
              <w:t>涉及伦理审查</w:t>
            </w:r>
          </w:p>
        </w:tc>
        <w:tc>
          <w:tcPr>
            <w:tcW w:w="2573" w:type="dxa"/>
            <w:gridSpan w:val="2"/>
            <w:shd w:val="clear" w:color="auto" w:fill="auto"/>
            <w:vAlign w:val="center"/>
          </w:tcPr>
          <w:p w14:paraId="6B08147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Cs w:val="21"/>
                <w:highlight w:val="none"/>
              </w:rPr>
            </w:pPr>
            <w:r>
              <w:rPr>
                <w:rFonts w:hint="eastAsia" w:eastAsia="仿宋"/>
                <w:szCs w:val="21"/>
                <w:highlight w:val="none"/>
              </w:rPr>
              <w:t>□是 □否</w:t>
            </w:r>
          </w:p>
          <w:p w14:paraId="42AD3334">
            <w:pPr>
              <w:pStyle w:val="2"/>
              <w:keepNext w:val="0"/>
              <w:keepLines w:val="0"/>
              <w:pageBreakBefore w:val="0"/>
              <w:widowControl w:val="0"/>
              <w:kinsoku/>
              <w:wordWrap/>
              <w:overflowPunct/>
              <w:topLinePunct w:val="0"/>
              <w:autoSpaceDE/>
              <w:autoSpaceDN/>
              <w:bidi w:val="0"/>
              <w:adjustRightInd/>
              <w:snapToGrid/>
              <w:spacing w:line="320" w:lineRule="exact"/>
              <w:ind w:left="0" w:firstLine="525" w:firstLineChars="250"/>
              <w:textAlignment w:val="auto"/>
              <w:rPr>
                <w:highlight w:val="none"/>
              </w:rPr>
            </w:pPr>
            <w:r>
              <w:rPr>
                <w:rFonts w:hint="eastAsia" w:eastAsia="仿宋"/>
                <w:sz w:val="21"/>
                <w:szCs w:val="21"/>
                <w:highlight w:val="none"/>
              </w:rPr>
              <w:t>□已获得批件</w:t>
            </w:r>
          </w:p>
          <w:p w14:paraId="515A0E6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Cs w:val="21"/>
                <w:highlight w:val="none"/>
              </w:rPr>
            </w:pPr>
            <w:r>
              <w:rPr>
                <w:rFonts w:hint="eastAsia" w:eastAsia="仿宋"/>
                <w:i/>
                <w:iCs/>
                <w:szCs w:val="21"/>
                <w:highlight w:val="none"/>
              </w:rPr>
              <w:t>选择“</w:t>
            </w:r>
            <w:r>
              <w:rPr>
                <w:rFonts w:eastAsia="仿宋"/>
                <w:i/>
                <w:iCs/>
                <w:szCs w:val="21"/>
                <w:highlight w:val="none"/>
              </w:rPr>
              <w:t>是</w:t>
            </w:r>
            <w:r>
              <w:rPr>
                <w:rFonts w:hint="eastAsia" w:eastAsia="仿宋"/>
                <w:i/>
                <w:iCs/>
                <w:szCs w:val="21"/>
                <w:highlight w:val="none"/>
              </w:rPr>
              <w:t>”</w:t>
            </w:r>
            <w:r>
              <w:rPr>
                <w:rFonts w:eastAsia="仿宋"/>
                <w:i/>
                <w:iCs/>
                <w:szCs w:val="21"/>
                <w:highlight w:val="none"/>
              </w:rPr>
              <w:t>的，</w:t>
            </w:r>
            <w:r>
              <w:rPr>
                <w:rFonts w:hint="eastAsia" w:eastAsia="仿宋"/>
                <w:i/>
                <w:iCs/>
                <w:szCs w:val="21"/>
                <w:highlight w:val="none"/>
              </w:rPr>
              <w:t>继续</w:t>
            </w:r>
            <w:r>
              <w:rPr>
                <w:rFonts w:eastAsia="仿宋"/>
                <w:i/>
                <w:iCs/>
                <w:szCs w:val="21"/>
                <w:highlight w:val="none"/>
              </w:rPr>
              <w:t>选择是否已</w:t>
            </w:r>
            <w:r>
              <w:rPr>
                <w:rFonts w:hint="eastAsia" w:eastAsia="仿宋"/>
                <w:i/>
                <w:iCs/>
                <w:szCs w:val="21"/>
                <w:highlight w:val="none"/>
              </w:rPr>
              <w:t>获得批件。</w:t>
            </w:r>
          </w:p>
        </w:tc>
      </w:tr>
      <w:tr w14:paraId="65AB4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998" w:type="dxa"/>
            <w:gridSpan w:val="2"/>
            <w:shd w:val="clear" w:color="auto" w:fill="auto"/>
            <w:vAlign w:val="center"/>
          </w:tcPr>
          <w:p w14:paraId="375FC25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sz w:val="24"/>
                <w:szCs w:val="24"/>
                <w:highlight w:val="none"/>
              </w:rPr>
            </w:pPr>
            <w:r>
              <w:rPr>
                <w:rFonts w:eastAsia="仿宋"/>
                <w:sz w:val="24"/>
                <w:szCs w:val="24"/>
                <w:highlight w:val="none"/>
              </w:rPr>
              <w:t>学科分类</w:t>
            </w:r>
          </w:p>
        </w:tc>
        <w:tc>
          <w:tcPr>
            <w:tcW w:w="2392" w:type="dxa"/>
            <w:shd w:val="clear" w:color="auto" w:fill="auto"/>
            <w:vAlign w:val="center"/>
          </w:tcPr>
          <w:p w14:paraId="25146B6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Cs w:val="21"/>
                <w:highlight w:val="none"/>
              </w:rPr>
            </w:pPr>
          </w:p>
        </w:tc>
        <w:tc>
          <w:tcPr>
            <w:tcW w:w="1559" w:type="dxa"/>
            <w:gridSpan w:val="2"/>
            <w:shd w:val="clear" w:color="auto" w:fill="auto"/>
            <w:vAlign w:val="center"/>
          </w:tcPr>
          <w:p w14:paraId="53448922">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r>
              <w:rPr>
                <w:rFonts w:eastAsia="仿宋"/>
                <w:sz w:val="24"/>
                <w:szCs w:val="24"/>
                <w:highlight w:val="none"/>
              </w:rPr>
              <w:t>学科代码</w:t>
            </w:r>
          </w:p>
        </w:tc>
        <w:tc>
          <w:tcPr>
            <w:tcW w:w="2573" w:type="dxa"/>
            <w:gridSpan w:val="2"/>
            <w:shd w:val="clear" w:color="auto" w:fill="auto"/>
            <w:vAlign w:val="center"/>
          </w:tcPr>
          <w:p w14:paraId="55FAE90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Cs w:val="21"/>
                <w:highlight w:val="none"/>
              </w:rPr>
            </w:pPr>
          </w:p>
        </w:tc>
      </w:tr>
      <w:tr w14:paraId="3B73F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998" w:type="dxa"/>
            <w:gridSpan w:val="2"/>
            <w:shd w:val="clear" w:color="auto" w:fill="auto"/>
            <w:vAlign w:val="center"/>
          </w:tcPr>
          <w:p w14:paraId="7E5BE6B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r>
              <w:rPr>
                <w:rFonts w:eastAsia="仿宋"/>
                <w:sz w:val="24"/>
                <w:szCs w:val="24"/>
                <w:highlight w:val="none"/>
              </w:rPr>
              <w:t>开始日期</w:t>
            </w:r>
          </w:p>
        </w:tc>
        <w:tc>
          <w:tcPr>
            <w:tcW w:w="2392" w:type="dxa"/>
            <w:shd w:val="clear" w:color="auto" w:fill="auto"/>
            <w:vAlign w:val="center"/>
          </w:tcPr>
          <w:p w14:paraId="7CC9153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p>
        </w:tc>
        <w:tc>
          <w:tcPr>
            <w:tcW w:w="1559" w:type="dxa"/>
            <w:gridSpan w:val="2"/>
            <w:shd w:val="clear" w:color="auto" w:fill="auto"/>
            <w:vAlign w:val="center"/>
          </w:tcPr>
          <w:p w14:paraId="21F03BE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r>
              <w:rPr>
                <w:rFonts w:eastAsia="仿宋"/>
                <w:sz w:val="24"/>
                <w:szCs w:val="24"/>
                <w:highlight w:val="none"/>
              </w:rPr>
              <w:t>结束日期</w:t>
            </w:r>
          </w:p>
        </w:tc>
        <w:tc>
          <w:tcPr>
            <w:tcW w:w="2573" w:type="dxa"/>
            <w:gridSpan w:val="2"/>
            <w:shd w:val="clear" w:color="auto" w:fill="auto"/>
            <w:vAlign w:val="center"/>
          </w:tcPr>
          <w:p w14:paraId="2D7C31C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p>
        </w:tc>
      </w:tr>
      <w:tr w14:paraId="791FA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75" w:type="dxa"/>
            <w:vMerge w:val="restart"/>
            <w:shd w:val="clear" w:color="auto" w:fill="auto"/>
            <w:vAlign w:val="center"/>
          </w:tcPr>
          <w:p w14:paraId="7CA606C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r>
              <w:rPr>
                <w:rFonts w:hint="eastAsia" w:eastAsia="仿宋"/>
                <w:sz w:val="24"/>
                <w:szCs w:val="24"/>
                <w:highlight w:val="none"/>
              </w:rPr>
              <w:t>申报</w:t>
            </w:r>
            <w:r>
              <w:rPr>
                <w:rFonts w:eastAsia="仿宋"/>
                <w:sz w:val="24"/>
                <w:szCs w:val="24"/>
                <w:highlight w:val="none"/>
              </w:rPr>
              <w:t>单位</w:t>
            </w:r>
          </w:p>
        </w:tc>
        <w:tc>
          <w:tcPr>
            <w:tcW w:w="1323" w:type="dxa"/>
            <w:shd w:val="clear" w:color="auto" w:fill="auto"/>
            <w:vAlign w:val="center"/>
          </w:tcPr>
          <w:p w14:paraId="213E9F1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r>
              <w:rPr>
                <w:rFonts w:eastAsia="仿宋"/>
                <w:sz w:val="24"/>
                <w:szCs w:val="24"/>
                <w:highlight w:val="none"/>
              </w:rPr>
              <w:t>单位名称</w:t>
            </w:r>
          </w:p>
        </w:tc>
        <w:tc>
          <w:tcPr>
            <w:tcW w:w="2392" w:type="dxa"/>
            <w:shd w:val="clear" w:color="auto" w:fill="auto"/>
            <w:vAlign w:val="center"/>
          </w:tcPr>
          <w:p w14:paraId="584DCE3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p>
        </w:tc>
        <w:tc>
          <w:tcPr>
            <w:tcW w:w="1559" w:type="dxa"/>
            <w:gridSpan w:val="2"/>
            <w:shd w:val="clear" w:color="auto" w:fill="auto"/>
            <w:vAlign w:val="center"/>
          </w:tcPr>
          <w:p w14:paraId="6759C8A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r>
              <w:rPr>
                <w:rFonts w:eastAsia="仿宋"/>
                <w:sz w:val="24"/>
                <w:szCs w:val="24"/>
                <w:highlight w:val="none"/>
              </w:rPr>
              <w:t>所在学院</w:t>
            </w:r>
            <w:r>
              <w:rPr>
                <w:rFonts w:hint="eastAsia" w:eastAsia="仿宋"/>
                <w:sz w:val="24"/>
                <w:szCs w:val="24"/>
                <w:highlight w:val="none"/>
              </w:rPr>
              <w:t>（系）</w:t>
            </w:r>
            <w:r>
              <w:rPr>
                <w:rFonts w:eastAsia="仿宋"/>
                <w:sz w:val="24"/>
                <w:szCs w:val="24"/>
                <w:highlight w:val="none"/>
              </w:rPr>
              <w:t>/</w:t>
            </w:r>
            <w:r>
              <w:rPr>
                <w:rFonts w:hint="eastAsia" w:eastAsia="仿宋"/>
                <w:sz w:val="24"/>
                <w:szCs w:val="24"/>
                <w:highlight w:val="none"/>
              </w:rPr>
              <w:t>所属医院</w:t>
            </w:r>
          </w:p>
        </w:tc>
        <w:tc>
          <w:tcPr>
            <w:tcW w:w="2573" w:type="dxa"/>
            <w:gridSpan w:val="2"/>
            <w:shd w:val="clear" w:color="auto" w:fill="auto"/>
            <w:vAlign w:val="center"/>
          </w:tcPr>
          <w:p w14:paraId="4D3C19E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p>
        </w:tc>
      </w:tr>
      <w:tr w14:paraId="5143D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75" w:type="dxa"/>
            <w:vMerge w:val="continue"/>
            <w:shd w:val="clear" w:color="auto" w:fill="auto"/>
            <w:vAlign w:val="center"/>
          </w:tcPr>
          <w:p w14:paraId="6118461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p>
        </w:tc>
        <w:tc>
          <w:tcPr>
            <w:tcW w:w="1323" w:type="dxa"/>
            <w:shd w:val="clear" w:color="auto" w:fill="auto"/>
            <w:vAlign w:val="center"/>
          </w:tcPr>
          <w:p w14:paraId="291B39F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r>
              <w:rPr>
                <w:rFonts w:eastAsia="仿宋"/>
                <w:sz w:val="24"/>
                <w:szCs w:val="24"/>
                <w:highlight w:val="none"/>
              </w:rPr>
              <w:t>统一社会信用代码</w:t>
            </w:r>
          </w:p>
        </w:tc>
        <w:tc>
          <w:tcPr>
            <w:tcW w:w="2392" w:type="dxa"/>
            <w:shd w:val="clear" w:color="auto" w:fill="auto"/>
            <w:vAlign w:val="center"/>
          </w:tcPr>
          <w:p w14:paraId="2AF752D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p>
        </w:tc>
        <w:tc>
          <w:tcPr>
            <w:tcW w:w="1559" w:type="dxa"/>
            <w:gridSpan w:val="2"/>
            <w:shd w:val="clear" w:color="auto" w:fill="auto"/>
            <w:vAlign w:val="center"/>
          </w:tcPr>
          <w:p w14:paraId="27EA81E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eastAsia="仿宋"/>
                <w:sz w:val="24"/>
                <w:szCs w:val="24"/>
                <w:highlight w:val="none"/>
                <w:lang w:val="en-US" w:eastAsia="zh-CN"/>
              </w:rPr>
            </w:pPr>
            <w:r>
              <w:rPr>
                <w:rFonts w:hint="eastAsia" w:eastAsia="仿宋"/>
                <w:sz w:val="24"/>
                <w:szCs w:val="24"/>
                <w:highlight w:val="none"/>
                <w:lang w:val="en-US" w:eastAsia="zh-CN"/>
              </w:rPr>
              <w:t>申报单位注册地所在县区</w:t>
            </w:r>
          </w:p>
        </w:tc>
        <w:tc>
          <w:tcPr>
            <w:tcW w:w="2573" w:type="dxa"/>
            <w:gridSpan w:val="2"/>
            <w:shd w:val="clear" w:color="auto" w:fill="auto"/>
            <w:vAlign w:val="center"/>
          </w:tcPr>
          <w:p w14:paraId="0AD1D18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eastAsia="仿宋"/>
                <w:sz w:val="24"/>
                <w:szCs w:val="24"/>
                <w:highlight w:val="none"/>
                <w:lang w:val="en-US" w:eastAsia="zh-CN"/>
              </w:rPr>
            </w:pPr>
            <w:r>
              <w:rPr>
                <w:rFonts w:hint="eastAsia" w:eastAsia="仿宋"/>
                <w:sz w:val="24"/>
                <w:szCs w:val="24"/>
                <w:highlight w:val="none"/>
                <w:lang w:val="en-US" w:eastAsia="zh-CN"/>
              </w:rPr>
              <w:t>下拉菜单选择，精确到县区。生成的申报书中，需显示“地市+县区”，如：杭州市西湖区</w:t>
            </w:r>
          </w:p>
        </w:tc>
      </w:tr>
      <w:tr w14:paraId="25695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75" w:type="dxa"/>
            <w:vMerge w:val="continue"/>
            <w:shd w:val="clear" w:color="auto" w:fill="auto"/>
            <w:vAlign w:val="center"/>
          </w:tcPr>
          <w:p w14:paraId="0E3EE6F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p>
        </w:tc>
        <w:tc>
          <w:tcPr>
            <w:tcW w:w="1323" w:type="dxa"/>
            <w:shd w:val="clear" w:color="auto" w:fill="auto"/>
            <w:vAlign w:val="center"/>
          </w:tcPr>
          <w:p w14:paraId="455E8C1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r>
              <w:rPr>
                <w:rFonts w:eastAsia="仿宋"/>
                <w:sz w:val="24"/>
                <w:szCs w:val="24"/>
                <w:highlight w:val="none"/>
              </w:rPr>
              <w:t>单位类型</w:t>
            </w:r>
          </w:p>
        </w:tc>
        <w:tc>
          <w:tcPr>
            <w:tcW w:w="2392" w:type="dxa"/>
            <w:shd w:val="clear" w:color="auto" w:fill="auto"/>
            <w:vAlign w:val="center"/>
          </w:tcPr>
          <w:p w14:paraId="1E985B4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eastAsia="仿宋"/>
                <w:sz w:val="24"/>
                <w:szCs w:val="24"/>
                <w:highlight w:val="none"/>
                <w:lang w:eastAsia="zh-CN"/>
              </w:rPr>
            </w:pPr>
            <w:r>
              <w:rPr>
                <w:rFonts w:eastAsia="仿宋"/>
                <w:sz w:val="24"/>
                <w:szCs w:val="24"/>
                <w:highlight w:val="none"/>
              </w:rPr>
              <w:t>□企业</w:t>
            </w:r>
            <w:r>
              <w:rPr>
                <w:rFonts w:hint="eastAsia" w:eastAsia="仿宋"/>
                <w:sz w:val="24"/>
                <w:szCs w:val="24"/>
                <w:highlight w:val="none"/>
                <w:lang w:eastAsia="zh-CN"/>
              </w:rPr>
              <w:t>（</w:t>
            </w:r>
            <w:r>
              <w:rPr>
                <w:rFonts w:hint="eastAsia" w:eastAsia="仿宋"/>
                <w:sz w:val="24"/>
                <w:szCs w:val="24"/>
                <w:highlight w:val="none"/>
                <w:lang w:val="en-US" w:eastAsia="zh-CN"/>
              </w:rPr>
              <w:t>如选择“企业”，需进一步勾选是否属于“民营企业”</w:t>
            </w:r>
            <w:r>
              <w:rPr>
                <w:rFonts w:hint="eastAsia" w:eastAsia="仿宋"/>
                <w:sz w:val="24"/>
                <w:szCs w:val="24"/>
                <w:highlight w:val="none"/>
                <w:lang w:eastAsia="zh-CN"/>
              </w:rPr>
              <w:t>）</w:t>
            </w:r>
          </w:p>
          <w:p w14:paraId="28E1B81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r>
              <w:rPr>
                <w:rFonts w:eastAsia="仿宋"/>
                <w:sz w:val="24"/>
                <w:szCs w:val="24"/>
                <w:highlight w:val="none"/>
              </w:rPr>
              <w:t>□医疗机构所属高等学校</w:t>
            </w:r>
          </w:p>
          <w:p w14:paraId="0F4ACA9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r>
              <w:rPr>
                <w:rFonts w:eastAsia="仿宋"/>
                <w:sz w:val="24"/>
                <w:szCs w:val="24"/>
                <w:highlight w:val="none"/>
              </w:rPr>
              <w:t>□高等学校</w:t>
            </w:r>
          </w:p>
          <w:p w14:paraId="4E23E7E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r>
              <w:rPr>
                <w:rFonts w:eastAsia="仿宋"/>
                <w:sz w:val="24"/>
                <w:szCs w:val="24"/>
                <w:highlight w:val="none"/>
              </w:rPr>
              <w:t>□科研院所</w:t>
            </w:r>
          </w:p>
          <w:p w14:paraId="1EAB1CE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r>
              <w:rPr>
                <w:rFonts w:eastAsia="仿宋"/>
                <w:sz w:val="24"/>
                <w:szCs w:val="24"/>
                <w:highlight w:val="none"/>
              </w:rPr>
              <w:t>□医疗机构</w:t>
            </w:r>
          </w:p>
          <w:p w14:paraId="174E778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r>
              <w:rPr>
                <w:rFonts w:eastAsia="仿宋"/>
                <w:sz w:val="24"/>
                <w:szCs w:val="24"/>
                <w:highlight w:val="none"/>
              </w:rPr>
              <w:t>□新型研发机构</w:t>
            </w:r>
          </w:p>
          <w:p w14:paraId="38DE607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r>
              <w:rPr>
                <w:rFonts w:eastAsia="仿宋"/>
                <w:sz w:val="24"/>
                <w:szCs w:val="24"/>
                <w:highlight w:val="none"/>
              </w:rPr>
              <w:t>□临床医学研究中心</w:t>
            </w:r>
          </w:p>
          <w:p w14:paraId="71B1B6C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r>
              <w:rPr>
                <w:rFonts w:eastAsia="仿宋"/>
                <w:sz w:val="24"/>
                <w:szCs w:val="24"/>
                <w:highlight w:val="none"/>
              </w:rPr>
              <w:t>□其他</w:t>
            </w:r>
          </w:p>
        </w:tc>
        <w:tc>
          <w:tcPr>
            <w:tcW w:w="1559" w:type="dxa"/>
            <w:gridSpan w:val="2"/>
            <w:shd w:val="clear" w:color="auto" w:fill="auto"/>
            <w:vAlign w:val="center"/>
          </w:tcPr>
          <w:p w14:paraId="7BF7F752">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trike/>
                <w:sz w:val="24"/>
                <w:szCs w:val="24"/>
                <w:highlight w:val="none"/>
              </w:rPr>
            </w:pPr>
            <w:r>
              <w:rPr>
                <w:rFonts w:eastAsia="仿宋"/>
                <w:sz w:val="24"/>
                <w:szCs w:val="24"/>
                <w:highlight w:val="none"/>
              </w:rPr>
              <w:t>企业特征</w:t>
            </w:r>
          </w:p>
        </w:tc>
        <w:tc>
          <w:tcPr>
            <w:tcW w:w="2573" w:type="dxa"/>
            <w:gridSpan w:val="2"/>
            <w:shd w:val="clear" w:color="auto" w:fill="auto"/>
            <w:vAlign w:val="center"/>
          </w:tcPr>
          <w:p w14:paraId="439D9F2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r>
              <w:rPr>
                <w:rFonts w:eastAsia="仿宋"/>
                <w:sz w:val="24"/>
                <w:szCs w:val="24"/>
                <w:highlight w:val="none"/>
              </w:rPr>
              <w:t>□科技领军企业</w:t>
            </w:r>
          </w:p>
          <w:p w14:paraId="015DBBA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eastAsia="仿宋"/>
                <w:sz w:val="24"/>
                <w:szCs w:val="24"/>
                <w:highlight w:val="none"/>
              </w:rPr>
            </w:pPr>
            <w:r>
              <w:rPr>
                <w:rFonts w:eastAsia="仿宋"/>
                <w:sz w:val="24"/>
                <w:szCs w:val="24"/>
                <w:highlight w:val="none"/>
              </w:rPr>
              <w:t>□</w:t>
            </w:r>
            <w:r>
              <w:rPr>
                <w:rFonts w:hint="eastAsia" w:eastAsia="仿宋"/>
                <w:sz w:val="24"/>
                <w:szCs w:val="24"/>
                <w:highlight w:val="none"/>
              </w:rPr>
              <w:t>创新联合体牵头企业</w:t>
            </w:r>
          </w:p>
          <w:p w14:paraId="383ED6E8">
            <w:pPr>
              <w:pStyle w:val="2"/>
              <w:keepNext w:val="0"/>
              <w:keepLines w:val="0"/>
              <w:pageBreakBefore w:val="0"/>
              <w:widowControl w:val="0"/>
              <w:kinsoku/>
              <w:wordWrap/>
              <w:overflowPunct/>
              <w:topLinePunct w:val="0"/>
              <w:autoSpaceDE/>
              <w:autoSpaceDN/>
              <w:bidi w:val="0"/>
              <w:adjustRightInd/>
              <w:snapToGrid/>
              <w:spacing w:line="320" w:lineRule="exact"/>
              <w:ind w:left="0"/>
              <w:textAlignment w:val="auto"/>
              <w:rPr>
                <w:rFonts w:hint="eastAsia" w:eastAsia="仿宋"/>
                <w:sz w:val="24"/>
                <w:szCs w:val="24"/>
                <w:highlight w:val="none"/>
                <w:lang w:val="en-US" w:eastAsia="zh-CN"/>
              </w:rPr>
            </w:pPr>
            <w:r>
              <w:rPr>
                <w:rFonts w:hint="eastAsia" w:eastAsia="仿宋"/>
                <w:sz w:val="24"/>
                <w:szCs w:val="24"/>
                <w:highlight w:val="none"/>
                <w:lang w:eastAsia="zh-CN"/>
              </w:rPr>
              <w:sym w:font="Wingdings 2" w:char="00A3"/>
            </w:r>
            <w:r>
              <w:rPr>
                <w:rFonts w:hint="eastAsia" w:eastAsia="仿宋"/>
                <w:sz w:val="24"/>
                <w:szCs w:val="24"/>
                <w:highlight w:val="none"/>
                <w:lang w:eastAsia="zh-CN"/>
              </w:rPr>
              <w:t>“</w:t>
            </w:r>
            <w:r>
              <w:rPr>
                <w:rFonts w:hint="eastAsia" w:eastAsia="仿宋"/>
                <w:sz w:val="24"/>
                <w:szCs w:val="24"/>
                <w:highlight w:val="none"/>
                <w:lang w:val="en-US" w:eastAsia="zh-CN"/>
              </w:rPr>
              <w:t>科技新小龙</w:t>
            </w:r>
            <w:r>
              <w:rPr>
                <w:rFonts w:hint="eastAsia" w:eastAsia="仿宋"/>
                <w:sz w:val="24"/>
                <w:szCs w:val="24"/>
                <w:highlight w:val="none"/>
                <w:lang w:eastAsia="zh-CN"/>
              </w:rPr>
              <w:t>”</w:t>
            </w:r>
            <w:r>
              <w:rPr>
                <w:rFonts w:hint="eastAsia" w:eastAsia="仿宋"/>
                <w:sz w:val="24"/>
                <w:szCs w:val="24"/>
                <w:highlight w:val="none"/>
                <w:lang w:val="en-US" w:eastAsia="zh-CN"/>
              </w:rPr>
              <w:t>企业</w:t>
            </w:r>
          </w:p>
          <w:p w14:paraId="37D48233">
            <w:pPr>
              <w:pStyle w:val="2"/>
              <w:keepNext w:val="0"/>
              <w:keepLines w:val="0"/>
              <w:pageBreakBefore w:val="0"/>
              <w:widowControl w:val="0"/>
              <w:kinsoku/>
              <w:wordWrap/>
              <w:overflowPunct/>
              <w:topLinePunct w:val="0"/>
              <w:autoSpaceDE/>
              <w:autoSpaceDN/>
              <w:bidi w:val="0"/>
              <w:adjustRightInd/>
              <w:snapToGrid/>
              <w:spacing w:line="320" w:lineRule="exact"/>
              <w:ind w:left="0"/>
              <w:textAlignment w:val="auto"/>
              <w:rPr>
                <w:rFonts w:hint="default" w:eastAsia="仿宋"/>
                <w:sz w:val="24"/>
                <w:szCs w:val="24"/>
                <w:highlight w:val="none"/>
                <w:lang w:val="en-US" w:eastAsia="zh-CN"/>
              </w:rPr>
            </w:pPr>
            <w:r>
              <w:rPr>
                <w:rFonts w:hint="eastAsia" w:eastAsia="仿宋"/>
                <w:sz w:val="24"/>
                <w:szCs w:val="24"/>
                <w:highlight w:val="none"/>
                <w:lang w:val="en-US" w:eastAsia="zh-CN"/>
              </w:rPr>
              <w:sym w:font="Wingdings 2" w:char="00A3"/>
            </w:r>
            <w:r>
              <w:rPr>
                <w:rFonts w:hint="eastAsia" w:eastAsia="仿宋"/>
                <w:sz w:val="24"/>
                <w:szCs w:val="24"/>
                <w:highlight w:val="none"/>
                <w:lang w:val="en-US" w:eastAsia="zh-CN"/>
              </w:rPr>
              <w:t>科技小巨人企业</w:t>
            </w:r>
          </w:p>
          <w:p w14:paraId="46F2648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trike/>
                <w:sz w:val="24"/>
                <w:szCs w:val="24"/>
                <w:highlight w:val="none"/>
              </w:rPr>
            </w:pPr>
            <w:r>
              <w:rPr>
                <w:rFonts w:eastAsia="仿宋"/>
                <w:sz w:val="24"/>
                <w:szCs w:val="24"/>
                <w:highlight w:val="none"/>
              </w:rPr>
              <w:t>□其他企业</w:t>
            </w:r>
          </w:p>
        </w:tc>
      </w:tr>
      <w:tr w14:paraId="310E7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75" w:type="dxa"/>
            <w:vMerge w:val="continue"/>
            <w:shd w:val="clear" w:color="auto" w:fill="auto"/>
            <w:vAlign w:val="center"/>
          </w:tcPr>
          <w:p w14:paraId="7CBB1A1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p>
        </w:tc>
        <w:tc>
          <w:tcPr>
            <w:tcW w:w="1323" w:type="dxa"/>
            <w:shd w:val="clear" w:color="auto" w:fill="auto"/>
            <w:vAlign w:val="center"/>
          </w:tcPr>
          <w:p w14:paraId="03872C6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r>
              <w:rPr>
                <w:rFonts w:eastAsia="仿宋"/>
                <w:sz w:val="24"/>
                <w:szCs w:val="24"/>
                <w:highlight w:val="none"/>
              </w:rPr>
              <w:t>所属行业</w:t>
            </w:r>
          </w:p>
        </w:tc>
        <w:tc>
          <w:tcPr>
            <w:tcW w:w="6524" w:type="dxa"/>
            <w:gridSpan w:val="5"/>
            <w:shd w:val="clear" w:color="auto" w:fill="auto"/>
            <w:vAlign w:val="center"/>
          </w:tcPr>
          <w:p w14:paraId="26B4245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p>
        </w:tc>
      </w:tr>
      <w:tr w14:paraId="370D8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675" w:type="dxa"/>
            <w:vMerge w:val="continue"/>
            <w:shd w:val="clear" w:color="auto" w:fill="auto"/>
            <w:vAlign w:val="center"/>
          </w:tcPr>
          <w:p w14:paraId="514BFE4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p>
        </w:tc>
        <w:tc>
          <w:tcPr>
            <w:tcW w:w="1323" w:type="dxa"/>
            <w:shd w:val="clear" w:color="auto" w:fill="auto"/>
            <w:vAlign w:val="center"/>
          </w:tcPr>
          <w:p w14:paraId="168AE06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r>
              <w:rPr>
                <w:rFonts w:eastAsia="仿宋"/>
                <w:sz w:val="24"/>
                <w:szCs w:val="24"/>
                <w:highlight w:val="none"/>
              </w:rPr>
              <w:t>上年度研发投入（万元）</w:t>
            </w:r>
          </w:p>
        </w:tc>
        <w:tc>
          <w:tcPr>
            <w:tcW w:w="2392" w:type="dxa"/>
            <w:shd w:val="clear" w:color="auto" w:fill="auto"/>
            <w:vAlign w:val="center"/>
          </w:tcPr>
          <w:p w14:paraId="79D9459D">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eastAsia="仿宋"/>
                <w:sz w:val="24"/>
                <w:szCs w:val="24"/>
                <w:highlight w:val="none"/>
              </w:rPr>
            </w:pPr>
            <w:r>
              <w:rPr>
                <w:rFonts w:hint="eastAsia" w:eastAsia="仿宋"/>
                <w:i/>
                <w:szCs w:val="21"/>
                <w:highlight w:val="none"/>
              </w:rPr>
              <w:t>单位性质为企业的填写</w:t>
            </w:r>
          </w:p>
        </w:tc>
        <w:tc>
          <w:tcPr>
            <w:tcW w:w="1559" w:type="dxa"/>
            <w:gridSpan w:val="2"/>
            <w:shd w:val="clear" w:color="auto" w:fill="auto"/>
            <w:vAlign w:val="center"/>
          </w:tcPr>
          <w:p w14:paraId="4861F08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r>
              <w:rPr>
                <w:rFonts w:eastAsia="仿宋"/>
                <w:sz w:val="24"/>
                <w:szCs w:val="24"/>
                <w:highlight w:val="none"/>
              </w:rPr>
              <w:t>上年度营业收入（万元）</w:t>
            </w:r>
          </w:p>
        </w:tc>
        <w:tc>
          <w:tcPr>
            <w:tcW w:w="2573" w:type="dxa"/>
            <w:gridSpan w:val="2"/>
            <w:shd w:val="clear" w:color="auto" w:fill="auto"/>
            <w:vAlign w:val="center"/>
          </w:tcPr>
          <w:p w14:paraId="389420EC">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eastAsia="仿宋"/>
                <w:sz w:val="24"/>
                <w:szCs w:val="24"/>
                <w:highlight w:val="none"/>
              </w:rPr>
            </w:pPr>
            <w:r>
              <w:rPr>
                <w:rFonts w:hint="eastAsia" w:eastAsia="仿宋"/>
                <w:i/>
                <w:szCs w:val="21"/>
                <w:highlight w:val="none"/>
              </w:rPr>
              <w:t>单位性质为企业的填写</w:t>
            </w:r>
          </w:p>
        </w:tc>
      </w:tr>
      <w:tr w14:paraId="5A842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675" w:type="dxa"/>
            <w:vMerge w:val="continue"/>
            <w:shd w:val="clear" w:color="auto" w:fill="auto"/>
            <w:vAlign w:val="center"/>
          </w:tcPr>
          <w:p w14:paraId="3F90ECD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p>
        </w:tc>
        <w:tc>
          <w:tcPr>
            <w:tcW w:w="1323" w:type="dxa"/>
            <w:shd w:val="clear" w:color="auto" w:fill="auto"/>
            <w:vAlign w:val="center"/>
          </w:tcPr>
          <w:p w14:paraId="267EC4D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r>
              <w:rPr>
                <w:rFonts w:eastAsia="仿宋"/>
                <w:sz w:val="24"/>
                <w:szCs w:val="24"/>
                <w:highlight w:val="none"/>
              </w:rPr>
              <w:t>项目联系人姓名</w:t>
            </w:r>
          </w:p>
        </w:tc>
        <w:tc>
          <w:tcPr>
            <w:tcW w:w="2392" w:type="dxa"/>
            <w:shd w:val="clear" w:color="auto" w:fill="auto"/>
            <w:vAlign w:val="center"/>
          </w:tcPr>
          <w:p w14:paraId="53D2164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p>
        </w:tc>
        <w:tc>
          <w:tcPr>
            <w:tcW w:w="1559" w:type="dxa"/>
            <w:gridSpan w:val="2"/>
            <w:shd w:val="clear" w:color="auto" w:fill="auto"/>
            <w:vAlign w:val="center"/>
          </w:tcPr>
          <w:p w14:paraId="6E9E91D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r>
              <w:rPr>
                <w:rFonts w:eastAsia="仿宋"/>
                <w:sz w:val="24"/>
                <w:szCs w:val="24"/>
                <w:highlight w:val="none"/>
              </w:rPr>
              <w:t>项目联系人手机号码</w:t>
            </w:r>
          </w:p>
        </w:tc>
        <w:tc>
          <w:tcPr>
            <w:tcW w:w="2573" w:type="dxa"/>
            <w:gridSpan w:val="2"/>
            <w:shd w:val="clear" w:color="auto" w:fill="auto"/>
            <w:vAlign w:val="center"/>
          </w:tcPr>
          <w:p w14:paraId="77E5DD6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p>
        </w:tc>
      </w:tr>
      <w:tr w14:paraId="08746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675" w:type="dxa"/>
            <w:vMerge w:val="restart"/>
            <w:shd w:val="clear" w:color="auto" w:fill="auto"/>
            <w:vAlign w:val="center"/>
          </w:tcPr>
          <w:p w14:paraId="771592E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r>
              <w:rPr>
                <w:rFonts w:hint="eastAsia" w:eastAsia="仿宋"/>
                <w:sz w:val="24"/>
                <w:szCs w:val="24"/>
                <w:highlight w:val="none"/>
              </w:rPr>
              <w:t>申报</w:t>
            </w:r>
            <w:r>
              <w:rPr>
                <w:rFonts w:eastAsia="仿宋"/>
                <w:sz w:val="24"/>
                <w:szCs w:val="24"/>
                <w:highlight w:val="none"/>
              </w:rPr>
              <w:t>单位依托平台</w:t>
            </w:r>
          </w:p>
        </w:tc>
        <w:tc>
          <w:tcPr>
            <w:tcW w:w="1323" w:type="dxa"/>
            <w:shd w:val="clear" w:color="auto" w:fill="auto"/>
            <w:vAlign w:val="center"/>
          </w:tcPr>
          <w:p w14:paraId="1EF9069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r>
              <w:rPr>
                <w:rFonts w:eastAsia="仿宋"/>
                <w:sz w:val="24"/>
                <w:szCs w:val="24"/>
                <w:highlight w:val="none"/>
              </w:rPr>
              <w:t>平台名称</w:t>
            </w:r>
          </w:p>
        </w:tc>
        <w:tc>
          <w:tcPr>
            <w:tcW w:w="2392" w:type="dxa"/>
            <w:shd w:val="clear" w:color="auto" w:fill="auto"/>
            <w:vAlign w:val="center"/>
          </w:tcPr>
          <w:p w14:paraId="360DD504">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eastAsia="仿宋"/>
                <w:sz w:val="24"/>
                <w:szCs w:val="24"/>
                <w:highlight w:val="none"/>
                <w:lang w:eastAsia="zh-CN"/>
              </w:rPr>
            </w:pPr>
            <w:r>
              <w:rPr>
                <w:rFonts w:hint="eastAsia" w:eastAsia="仿宋"/>
                <w:i/>
                <w:szCs w:val="21"/>
                <w:highlight w:val="none"/>
              </w:rPr>
              <w:t>应与申报项目领域相关</w:t>
            </w:r>
            <w:r>
              <w:rPr>
                <w:rFonts w:hint="eastAsia" w:eastAsia="仿宋"/>
                <w:i/>
                <w:szCs w:val="21"/>
                <w:highlight w:val="none"/>
                <w:lang w:eastAsia="zh-CN"/>
              </w:rPr>
              <w:t>，如有多个符合条件的平台，需自行增加行，分别完整填写申报单位依托平台中的相关字段内容（平台名称、建设方式、平台级别、认定单位、平台研究主攻方向、项目负责人是否平台成员）</w:t>
            </w:r>
          </w:p>
        </w:tc>
        <w:tc>
          <w:tcPr>
            <w:tcW w:w="1559" w:type="dxa"/>
            <w:gridSpan w:val="2"/>
            <w:shd w:val="clear" w:color="auto" w:fill="auto"/>
            <w:vAlign w:val="center"/>
          </w:tcPr>
          <w:p w14:paraId="4DA57DF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r>
              <w:rPr>
                <w:rFonts w:hint="eastAsia" w:eastAsia="仿宋"/>
                <w:sz w:val="24"/>
                <w:szCs w:val="24"/>
                <w:highlight w:val="none"/>
              </w:rPr>
              <w:t>建设方式</w:t>
            </w:r>
          </w:p>
        </w:tc>
        <w:tc>
          <w:tcPr>
            <w:tcW w:w="2573" w:type="dxa"/>
            <w:gridSpan w:val="2"/>
            <w:shd w:val="clear" w:color="auto" w:fill="auto"/>
            <w:vAlign w:val="center"/>
          </w:tcPr>
          <w:p w14:paraId="1C9715B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r>
              <w:rPr>
                <w:rFonts w:eastAsia="仿宋"/>
                <w:sz w:val="24"/>
                <w:szCs w:val="24"/>
                <w:highlight w:val="none"/>
              </w:rPr>
              <w:t>□</w:t>
            </w:r>
            <w:r>
              <w:rPr>
                <w:rFonts w:hint="eastAsia" w:eastAsia="仿宋"/>
                <w:sz w:val="24"/>
                <w:szCs w:val="24"/>
                <w:highlight w:val="none"/>
              </w:rPr>
              <w:t>依托</w:t>
            </w:r>
            <w:r>
              <w:rPr>
                <w:rFonts w:eastAsia="仿宋"/>
                <w:sz w:val="24"/>
                <w:szCs w:val="24"/>
                <w:highlight w:val="none"/>
              </w:rPr>
              <w:t>建设</w:t>
            </w:r>
          </w:p>
          <w:p w14:paraId="7C9B0FB8">
            <w:pPr>
              <w:pStyle w:val="2"/>
              <w:keepNext w:val="0"/>
              <w:keepLines w:val="0"/>
              <w:pageBreakBefore w:val="0"/>
              <w:widowControl w:val="0"/>
              <w:kinsoku/>
              <w:wordWrap/>
              <w:overflowPunct/>
              <w:topLinePunct w:val="0"/>
              <w:autoSpaceDE/>
              <w:autoSpaceDN/>
              <w:bidi w:val="0"/>
              <w:adjustRightInd/>
              <w:snapToGrid/>
              <w:spacing w:line="320" w:lineRule="exact"/>
              <w:jc w:val="center"/>
              <w:textAlignment w:val="auto"/>
              <w:rPr>
                <w:highlight w:val="none"/>
              </w:rPr>
            </w:pPr>
            <w:r>
              <w:rPr>
                <w:rFonts w:eastAsia="仿宋"/>
                <w:sz w:val="24"/>
                <w:szCs w:val="24"/>
                <w:highlight w:val="none"/>
              </w:rPr>
              <w:t>□</w:t>
            </w:r>
            <w:r>
              <w:rPr>
                <w:rFonts w:hint="eastAsia" w:eastAsia="仿宋"/>
                <w:sz w:val="24"/>
                <w:szCs w:val="24"/>
                <w:highlight w:val="none"/>
              </w:rPr>
              <w:t>共建</w:t>
            </w:r>
          </w:p>
        </w:tc>
      </w:tr>
      <w:tr w14:paraId="706B5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75" w:type="dxa"/>
            <w:vMerge w:val="continue"/>
            <w:shd w:val="clear" w:color="auto" w:fill="auto"/>
            <w:vAlign w:val="center"/>
          </w:tcPr>
          <w:p w14:paraId="6174095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p>
        </w:tc>
        <w:tc>
          <w:tcPr>
            <w:tcW w:w="1323" w:type="dxa"/>
            <w:shd w:val="clear" w:color="auto" w:fill="auto"/>
            <w:vAlign w:val="center"/>
          </w:tcPr>
          <w:p w14:paraId="5F9F20E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r>
              <w:rPr>
                <w:rFonts w:eastAsia="仿宋"/>
                <w:sz w:val="24"/>
                <w:szCs w:val="24"/>
                <w:highlight w:val="none"/>
              </w:rPr>
              <w:t>平台级别</w:t>
            </w:r>
          </w:p>
        </w:tc>
        <w:tc>
          <w:tcPr>
            <w:tcW w:w="2392" w:type="dxa"/>
            <w:shd w:val="clear" w:color="auto" w:fill="auto"/>
            <w:vAlign w:val="center"/>
          </w:tcPr>
          <w:p w14:paraId="7B4B178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r>
              <w:rPr>
                <w:rFonts w:eastAsia="仿宋"/>
                <w:sz w:val="24"/>
                <w:szCs w:val="24"/>
                <w:highlight w:val="none"/>
              </w:rPr>
              <w:t>□国家级</w:t>
            </w:r>
          </w:p>
          <w:p w14:paraId="561CF1B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r>
              <w:rPr>
                <w:rFonts w:eastAsia="仿宋"/>
                <w:sz w:val="24"/>
                <w:szCs w:val="24"/>
                <w:highlight w:val="none"/>
              </w:rPr>
              <w:t>□部级</w:t>
            </w:r>
          </w:p>
          <w:p w14:paraId="7B2AFA7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r>
              <w:rPr>
                <w:rFonts w:eastAsia="仿宋"/>
                <w:sz w:val="24"/>
                <w:szCs w:val="24"/>
                <w:highlight w:val="none"/>
              </w:rPr>
              <w:t>□省级</w:t>
            </w:r>
          </w:p>
          <w:p w14:paraId="1E0857E1">
            <w:pPr>
              <w:pStyle w:val="2"/>
              <w:keepNext w:val="0"/>
              <w:keepLines w:val="0"/>
              <w:pageBreakBefore w:val="0"/>
              <w:widowControl w:val="0"/>
              <w:kinsoku/>
              <w:wordWrap/>
              <w:overflowPunct/>
              <w:topLinePunct w:val="0"/>
              <w:autoSpaceDE/>
              <w:autoSpaceDN/>
              <w:bidi w:val="0"/>
              <w:adjustRightInd/>
              <w:snapToGrid/>
              <w:spacing w:line="320" w:lineRule="exact"/>
              <w:jc w:val="center"/>
              <w:textAlignment w:val="auto"/>
              <w:rPr>
                <w:highlight w:val="none"/>
              </w:rPr>
            </w:pPr>
            <w:r>
              <w:rPr>
                <w:rFonts w:eastAsia="仿宋"/>
                <w:sz w:val="24"/>
                <w:szCs w:val="24"/>
                <w:highlight w:val="none"/>
              </w:rPr>
              <w:t>□</w:t>
            </w:r>
            <w:r>
              <w:rPr>
                <w:rFonts w:hint="eastAsia" w:eastAsia="仿宋"/>
                <w:sz w:val="24"/>
                <w:szCs w:val="24"/>
                <w:highlight w:val="none"/>
              </w:rPr>
              <w:t>部门级</w:t>
            </w:r>
          </w:p>
          <w:p w14:paraId="627E0B2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r>
              <w:rPr>
                <w:rFonts w:eastAsia="仿宋"/>
                <w:sz w:val="24"/>
                <w:szCs w:val="24"/>
                <w:highlight w:val="none"/>
              </w:rPr>
              <w:t>□其他</w:t>
            </w:r>
          </w:p>
          <w:p w14:paraId="491D8C68">
            <w:pPr>
              <w:pStyle w:val="2"/>
              <w:keepNext w:val="0"/>
              <w:keepLines w:val="0"/>
              <w:pageBreakBefore w:val="0"/>
              <w:widowControl w:val="0"/>
              <w:kinsoku/>
              <w:wordWrap/>
              <w:overflowPunct/>
              <w:topLinePunct w:val="0"/>
              <w:autoSpaceDE/>
              <w:autoSpaceDN/>
              <w:bidi w:val="0"/>
              <w:adjustRightInd/>
              <w:snapToGrid/>
              <w:spacing w:line="320" w:lineRule="exact"/>
              <w:jc w:val="center"/>
              <w:textAlignment w:val="auto"/>
              <w:rPr>
                <w:highlight w:val="none"/>
              </w:rPr>
            </w:pPr>
            <w:r>
              <w:rPr>
                <w:rFonts w:eastAsia="仿宋"/>
                <w:sz w:val="24"/>
                <w:szCs w:val="24"/>
                <w:highlight w:val="none"/>
              </w:rPr>
              <w:t>□</w:t>
            </w:r>
            <w:r>
              <w:rPr>
                <w:rFonts w:hint="eastAsia" w:eastAsia="仿宋"/>
                <w:sz w:val="24"/>
                <w:szCs w:val="24"/>
                <w:highlight w:val="none"/>
              </w:rPr>
              <w:t>无</w:t>
            </w:r>
          </w:p>
        </w:tc>
        <w:tc>
          <w:tcPr>
            <w:tcW w:w="1559" w:type="dxa"/>
            <w:gridSpan w:val="2"/>
            <w:shd w:val="clear" w:color="auto" w:fill="auto"/>
            <w:vAlign w:val="center"/>
          </w:tcPr>
          <w:p w14:paraId="2B0B3DC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r>
              <w:rPr>
                <w:rFonts w:eastAsia="仿宋"/>
                <w:sz w:val="24"/>
                <w:szCs w:val="24"/>
                <w:highlight w:val="none"/>
              </w:rPr>
              <w:t>认定单位</w:t>
            </w:r>
          </w:p>
        </w:tc>
        <w:tc>
          <w:tcPr>
            <w:tcW w:w="2573" w:type="dxa"/>
            <w:gridSpan w:val="2"/>
            <w:shd w:val="clear" w:color="auto" w:fill="auto"/>
            <w:vAlign w:val="center"/>
          </w:tcPr>
          <w:p w14:paraId="1C3D865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p>
        </w:tc>
      </w:tr>
      <w:tr w14:paraId="4D41A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75" w:type="dxa"/>
            <w:vMerge w:val="continue"/>
            <w:shd w:val="clear" w:color="auto" w:fill="auto"/>
            <w:vAlign w:val="center"/>
          </w:tcPr>
          <w:p w14:paraId="641D3D0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p>
        </w:tc>
        <w:tc>
          <w:tcPr>
            <w:tcW w:w="1323" w:type="dxa"/>
            <w:shd w:val="clear" w:color="auto" w:fill="auto"/>
            <w:vAlign w:val="center"/>
          </w:tcPr>
          <w:p w14:paraId="2B0BFFE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r>
              <w:rPr>
                <w:rFonts w:hint="eastAsia" w:eastAsia="仿宋"/>
                <w:sz w:val="24"/>
                <w:szCs w:val="24"/>
                <w:highlight w:val="none"/>
              </w:rPr>
              <w:t>平台研究主攻方向</w:t>
            </w:r>
          </w:p>
        </w:tc>
        <w:tc>
          <w:tcPr>
            <w:tcW w:w="6524" w:type="dxa"/>
            <w:gridSpan w:val="5"/>
            <w:shd w:val="clear" w:color="auto" w:fill="auto"/>
            <w:vAlign w:val="center"/>
          </w:tcPr>
          <w:p w14:paraId="6628A39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r>
              <w:rPr>
                <w:rFonts w:hint="eastAsia" w:eastAsia="仿宋"/>
                <w:sz w:val="24"/>
                <w:szCs w:val="24"/>
                <w:highlight w:val="none"/>
              </w:rPr>
              <w:t>限30字</w:t>
            </w:r>
          </w:p>
        </w:tc>
      </w:tr>
      <w:tr w14:paraId="2ECB6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75" w:type="dxa"/>
            <w:vMerge w:val="continue"/>
            <w:shd w:val="clear" w:color="auto" w:fill="auto"/>
            <w:vAlign w:val="center"/>
          </w:tcPr>
          <w:p w14:paraId="29C9CF1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p>
        </w:tc>
        <w:tc>
          <w:tcPr>
            <w:tcW w:w="1323" w:type="dxa"/>
            <w:shd w:val="clear" w:color="auto" w:fill="auto"/>
            <w:vAlign w:val="center"/>
          </w:tcPr>
          <w:p w14:paraId="0832AEB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r>
              <w:rPr>
                <w:rFonts w:hint="eastAsia" w:eastAsia="仿宋"/>
                <w:sz w:val="24"/>
                <w:szCs w:val="24"/>
                <w:highlight w:val="none"/>
              </w:rPr>
              <w:t>项目</w:t>
            </w:r>
            <w:r>
              <w:rPr>
                <w:rFonts w:eastAsia="仿宋"/>
                <w:sz w:val="24"/>
                <w:szCs w:val="24"/>
                <w:highlight w:val="none"/>
              </w:rPr>
              <w:t>负责人是否平台成员</w:t>
            </w:r>
          </w:p>
        </w:tc>
        <w:tc>
          <w:tcPr>
            <w:tcW w:w="6524" w:type="dxa"/>
            <w:gridSpan w:val="5"/>
            <w:shd w:val="clear" w:color="auto" w:fill="auto"/>
            <w:vAlign w:val="center"/>
          </w:tcPr>
          <w:p w14:paraId="3BCC36A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Cs w:val="21"/>
                <w:highlight w:val="none"/>
              </w:rPr>
            </w:pPr>
            <w:r>
              <w:rPr>
                <w:rFonts w:hint="eastAsia" w:eastAsia="仿宋"/>
                <w:szCs w:val="21"/>
                <w:highlight w:val="none"/>
              </w:rPr>
              <w:t>□是 □否</w:t>
            </w:r>
          </w:p>
        </w:tc>
      </w:tr>
      <w:tr w14:paraId="40A8F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75" w:type="dxa"/>
            <w:vMerge w:val="restart"/>
            <w:shd w:val="clear" w:color="auto" w:fill="auto"/>
            <w:vAlign w:val="center"/>
          </w:tcPr>
          <w:p w14:paraId="406A5000">
            <w:pPr>
              <w:keepNext w:val="0"/>
              <w:keepLines w:val="0"/>
              <w:pageBreakBefore w:val="0"/>
              <w:widowControl w:val="0"/>
              <w:kinsoku/>
              <w:wordWrap/>
              <w:overflowPunct/>
              <w:topLinePunct w:val="0"/>
              <w:autoSpaceDE/>
              <w:autoSpaceDN/>
              <w:bidi w:val="0"/>
              <w:adjustRightInd/>
              <w:snapToGrid/>
              <w:spacing w:line="320" w:lineRule="exact"/>
              <w:textAlignment w:val="auto"/>
              <w:rPr>
                <w:sz w:val="22"/>
                <w:highlight w:val="none"/>
              </w:rPr>
            </w:pPr>
            <w:r>
              <w:rPr>
                <w:rFonts w:eastAsia="仿宋"/>
                <w:sz w:val="24"/>
                <w:szCs w:val="24"/>
                <w:highlight w:val="none"/>
              </w:rPr>
              <w:t>参与单位</w:t>
            </w:r>
            <w:r>
              <w:rPr>
                <w:rFonts w:hint="eastAsia" w:eastAsia="仿宋"/>
                <w:sz w:val="24"/>
                <w:szCs w:val="24"/>
                <w:highlight w:val="none"/>
              </w:rPr>
              <w:t>（按主次顺序排列）</w:t>
            </w:r>
          </w:p>
        </w:tc>
        <w:tc>
          <w:tcPr>
            <w:tcW w:w="1323" w:type="dxa"/>
            <w:shd w:val="clear" w:color="auto" w:fill="auto"/>
            <w:vAlign w:val="center"/>
          </w:tcPr>
          <w:p w14:paraId="24A1B14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r>
              <w:rPr>
                <w:rFonts w:eastAsia="仿宋"/>
                <w:sz w:val="24"/>
                <w:szCs w:val="24"/>
                <w:highlight w:val="none"/>
              </w:rPr>
              <w:t>单位名称</w:t>
            </w:r>
          </w:p>
        </w:tc>
        <w:tc>
          <w:tcPr>
            <w:tcW w:w="2929" w:type="dxa"/>
            <w:gridSpan w:val="2"/>
            <w:shd w:val="clear" w:color="auto" w:fill="auto"/>
            <w:vAlign w:val="center"/>
          </w:tcPr>
          <w:p w14:paraId="49F53CC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p>
        </w:tc>
        <w:tc>
          <w:tcPr>
            <w:tcW w:w="1277" w:type="dxa"/>
            <w:gridSpan w:val="2"/>
            <w:shd w:val="clear" w:color="auto" w:fill="auto"/>
            <w:vAlign w:val="center"/>
          </w:tcPr>
          <w:p w14:paraId="22123B4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r>
              <w:rPr>
                <w:rFonts w:eastAsia="仿宋"/>
                <w:sz w:val="24"/>
                <w:szCs w:val="24"/>
                <w:highlight w:val="none"/>
              </w:rPr>
              <w:t>所在学院</w:t>
            </w:r>
            <w:r>
              <w:rPr>
                <w:rFonts w:hint="eastAsia" w:eastAsia="仿宋"/>
                <w:sz w:val="24"/>
                <w:szCs w:val="24"/>
                <w:highlight w:val="none"/>
              </w:rPr>
              <w:t>（系）</w:t>
            </w:r>
            <w:r>
              <w:rPr>
                <w:rFonts w:eastAsia="仿宋"/>
                <w:sz w:val="24"/>
                <w:szCs w:val="24"/>
                <w:highlight w:val="none"/>
              </w:rPr>
              <w:t>/</w:t>
            </w:r>
            <w:r>
              <w:rPr>
                <w:rFonts w:hint="eastAsia" w:eastAsia="仿宋"/>
                <w:sz w:val="24"/>
                <w:szCs w:val="24"/>
                <w:highlight w:val="none"/>
              </w:rPr>
              <w:t>所属医院</w:t>
            </w:r>
          </w:p>
        </w:tc>
        <w:tc>
          <w:tcPr>
            <w:tcW w:w="2318" w:type="dxa"/>
            <w:shd w:val="clear" w:color="auto" w:fill="auto"/>
            <w:vAlign w:val="center"/>
          </w:tcPr>
          <w:p w14:paraId="5C5FDE6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p>
        </w:tc>
      </w:tr>
      <w:tr w14:paraId="3D7AD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 w:hRule="atLeast"/>
          <w:jc w:val="center"/>
        </w:trPr>
        <w:tc>
          <w:tcPr>
            <w:tcW w:w="675" w:type="dxa"/>
            <w:vMerge w:val="continue"/>
            <w:shd w:val="clear" w:color="auto" w:fill="auto"/>
            <w:vAlign w:val="center"/>
          </w:tcPr>
          <w:p w14:paraId="239CF83B">
            <w:pPr>
              <w:keepNext w:val="0"/>
              <w:keepLines w:val="0"/>
              <w:pageBreakBefore w:val="0"/>
              <w:widowControl w:val="0"/>
              <w:kinsoku/>
              <w:wordWrap/>
              <w:overflowPunct/>
              <w:topLinePunct w:val="0"/>
              <w:autoSpaceDE/>
              <w:autoSpaceDN/>
              <w:bidi w:val="0"/>
              <w:adjustRightInd/>
              <w:snapToGrid/>
              <w:spacing w:line="320" w:lineRule="exact"/>
              <w:textAlignment w:val="auto"/>
              <w:rPr>
                <w:rFonts w:eastAsia="仿宋"/>
                <w:sz w:val="24"/>
                <w:szCs w:val="24"/>
                <w:highlight w:val="none"/>
              </w:rPr>
            </w:pPr>
          </w:p>
        </w:tc>
        <w:tc>
          <w:tcPr>
            <w:tcW w:w="1323" w:type="dxa"/>
            <w:shd w:val="clear" w:color="auto" w:fill="auto"/>
            <w:vAlign w:val="center"/>
          </w:tcPr>
          <w:p w14:paraId="1CB8D06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r>
              <w:rPr>
                <w:rFonts w:eastAsia="仿宋"/>
                <w:sz w:val="24"/>
                <w:szCs w:val="24"/>
                <w:highlight w:val="none"/>
              </w:rPr>
              <w:t>单位类型</w:t>
            </w:r>
          </w:p>
        </w:tc>
        <w:tc>
          <w:tcPr>
            <w:tcW w:w="2929" w:type="dxa"/>
            <w:gridSpan w:val="2"/>
            <w:shd w:val="clear" w:color="auto" w:fill="auto"/>
            <w:vAlign w:val="center"/>
          </w:tcPr>
          <w:p w14:paraId="3324314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eastAsia="仿宋"/>
                <w:sz w:val="24"/>
                <w:szCs w:val="24"/>
                <w:highlight w:val="none"/>
                <w:lang w:val="en-US" w:eastAsia="zh-CN"/>
              </w:rPr>
            </w:pPr>
            <w:r>
              <w:rPr>
                <w:rFonts w:hint="eastAsia" w:eastAsia="仿宋"/>
                <w:sz w:val="24"/>
                <w:szCs w:val="24"/>
                <w:highlight w:val="none"/>
                <w:lang w:val="en-US" w:eastAsia="zh-CN"/>
              </w:rPr>
              <w:t>同上，如果类型选择企业的话，需进一步勾选是否属于“民营企业”</w:t>
            </w:r>
          </w:p>
        </w:tc>
        <w:tc>
          <w:tcPr>
            <w:tcW w:w="1277" w:type="dxa"/>
            <w:gridSpan w:val="2"/>
            <w:shd w:val="clear" w:color="auto" w:fill="auto"/>
            <w:vAlign w:val="center"/>
          </w:tcPr>
          <w:p w14:paraId="7987703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r>
              <w:rPr>
                <w:rFonts w:eastAsia="仿宋"/>
                <w:sz w:val="24"/>
                <w:szCs w:val="24"/>
                <w:highlight w:val="none"/>
              </w:rPr>
              <w:t>统一社会信用代码</w:t>
            </w:r>
          </w:p>
        </w:tc>
        <w:tc>
          <w:tcPr>
            <w:tcW w:w="2318" w:type="dxa"/>
            <w:shd w:val="clear" w:color="auto" w:fill="auto"/>
            <w:vAlign w:val="center"/>
          </w:tcPr>
          <w:p w14:paraId="3997042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p>
        </w:tc>
      </w:tr>
      <w:tr w14:paraId="03297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75" w:type="dxa"/>
            <w:vMerge w:val="continue"/>
            <w:shd w:val="clear" w:color="auto" w:fill="auto"/>
            <w:vAlign w:val="center"/>
          </w:tcPr>
          <w:p w14:paraId="14C00070">
            <w:pPr>
              <w:keepNext w:val="0"/>
              <w:keepLines w:val="0"/>
              <w:pageBreakBefore w:val="0"/>
              <w:widowControl w:val="0"/>
              <w:kinsoku/>
              <w:wordWrap/>
              <w:overflowPunct/>
              <w:topLinePunct w:val="0"/>
              <w:autoSpaceDE/>
              <w:autoSpaceDN/>
              <w:bidi w:val="0"/>
              <w:adjustRightInd/>
              <w:snapToGrid/>
              <w:spacing w:line="320" w:lineRule="exact"/>
              <w:textAlignment w:val="auto"/>
              <w:rPr>
                <w:rFonts w:eastAsia="仿宋"/>
                <w:sz w:val="24"/>
                <w:szCs w:val="24"/>
                <w:highlight w:val="none"/>
              </w:rPr>
            </w:pPr>
          </w:p>
        </w:tc>
        <w:tc>
          <w:tcPr>
            <w:tcW w:w="1323" w:type="dxa"/>
            <w:shd w:val="clear" w:color="auto" w:fill="auto"/>
            <w:vAlign w:val="center"/>
          </w:tcPr>
          <w:p w14:paraId="6263E44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eastAsia="仿宋"/>
                <w:sz w:val="24"/>
                <w:szCs w:val="24"/>
                <w:highlight w:val="none"/>
              </w:rPr>
            </w:pPr>
            <w:r>
              <w:rPr>
                <w:rFonts w:eastAsia="仿宋"/>
                <w:sz w:val="24"/>
                <w:szCs w:val="24"/>
                <w:highlight w:val="none"/>
              </w:rPr>
              <w:t>所在地域</w:t>
            </w:r>
          </w:p>
        </w:tc>
        <w:tc>
          <w:tcPr>
            <w:tcW w:w="6524" w:type="dxa"/>
            <w:gridSpan w:val="5"/>
            <w:shd w:val="clear" w:color="auto" w:fill="auto"/>
            <w:vAlign w:val="center"/>
          </w:tcPr>
          <w:p w14:paraId="2CA0CB61">
            <w:pPr>
              <w:pStyle w:val="3"/>
              <w:keepNext w:val="0"/>
              <w:keepLines w:val="0"/>
              <w:pageBreakBefore w:val="0"/>
              <w:widowControl w:val="0"/>
              <w:kinsoku/>
              <w:wordWrap/>
              <w:overflowPunct/>
              <w:topLinePunct w:val="0"/>
              <w:autoSpaceDE/>
              <w:autoSpaceDN/>
              <w:bidi w:val="0"/>
              <w:adjustRightInd/>
              <w:snapToGrid/>
              <w:spacing w:line="320" w:lineRule="exact"/>
              <w:ind w:left="0"/>
              <w:textAlignment w:val="auto"/>
              <w:rPr>
                <w:rFonts w:hint="eastAsia" w:eastAsia="仿宋"/>
                <w:strike w:val="0"/>
                <w:sz w:val="24"/>
                <w:szCs w:val="24"/>
                <w:highlight w:val="none"/>
                <w:lang w:val="en-US" w:eastAsia="zh-CN"/>
              </w:rPr>
            </w:pPr>
            <w:r>
              <w:rPr>
                <w:rFonts w:hint="eastAsia" w:eastAsia="仿宋"/>
                <w:strike w:val="0"/>
                <w:sz w:val="24"/>
                <w:szCs w:val="24"/>
                <w:highlight w:val="none"/>
                <w:lang w:val="en-US" w:eastAsia="zh-CN"/>
              </w:rPr>
              <w:t>下拉菜单选择：</w:t>
            </w:r>
          </w:p>
          <w:p w14:paraId="3CA5CEB6">
            <w:pPr>
              <w:pStyle w:val="3"/>
              <w:keepNext w:val="0"/>
              <w:keepLines w:val="0"/>
              <w:pageBreakBefore w:val="0"/>
              <w:widowControl w:val="0"/>
              <w:kinsoku/>
              <w:wordWrap/>
              <w:overflowPunct/>
              <w:topLinePunct w:val="0"/>
              <w:autoSpaceDE/>
              <w:autoSpaceDN/>
              <w:bidi w:val="0"/>
              <w:adjustRightInd/>
              <w:snapToGrid/>
              <w:spacing w:line="320" w:lineRule="exact"/>
              <w:ind w:left="0"/>
              <w:textAlignment w:val="auto"/>
              <w:rPr>
                <w:rFonts w:hint="eastAsia" w:eastAsia="仿宋"/>
                <w:strike w:val="0"/>
                <w:sz w:val="24"/>
                <w:szCs w:val="24"/>
                <w:highlight w:val="none"/>
                <w:lang w:val="en-US" w:eastAsia="zh-CN"/>
              </w:rPr>
            </w:pPr>
            <w:r>
              <w:rPr>
                <w:rFonts w:hint="eastAsia" w:eastAsia="仿宋"/>
                <w:strike w:val="0"/>
                <w:sz w:val="24"/>
                <w:szCs w:val="24"/>
                <w:highlight w:val="none"/>
                <w:lang w:val="en-US" w:eastAsia="zh-CN"/>
              </w:rPr>
              <w:t>一级：国内、国外。</w:t>
            </w:r>
          </w:p>
          <w:p w14:paraId="2D8289DE">
            <w:pPr>
              <w:pStyle w:val="3"/>
              <w:keepNext w:val="0"/>
              <w:keepLines w:val="0"/>
              <w:pageBreakBefore w:val="0"/>
              <w:widowControl w:val="0"/>
              <w:kinsoku/>
              <w:wordWrap/>
              <w:overflowPunct/>
              <w:topLinePunct w:val="0"/>
              <w:autoSpaceDE/>
              <w:autoSpaceDN/>
              <w:bidi w:val="0"/>
              <w:adjustRightInd/>
              <w:snapToGrid/>
              <w:spacing w:line="320" w:lineRule="exact"/>
              <w:ind w:left="0"/>
              <w:textAlignment w:val="auto"/>
              <w:rPr>
                <w:rFonts w:hint="eastAsia" w:eastAsia="仿宋"/>
                <w:strike w:val="0"/>
                <w:sz w:val="24"/>
                <w:szCs w:val="24"/>
                <w:highlight w:val="none"/>
                <w:lang w:val="en-US" w:eastAsia="zh-CN"/>
              </w:rPr>
            </w:pPr>
            <w:r>
              <w:rPr>
                <w:rFonts w:hint="eastAsia" w:eastAsia="仿宋"/>
                <w:strike w:val="0"/>
                <w:sz w:val="24"/>
                <w:szCs w:val="24"/>
                <w:highlight w:val="none"/>
                <w:lang w:val="en-US" w:eastAsia="zh-CN"/>
              </w:rPr>
              <w:t>选择国内的，二级菜单：34个省级行政区（包含香港特别行政区、澳门特别行政区、台湾省，这三个位置放在前面）；选择浙江省的，显示三级菜单：11个地市</w:t>
            </w:r>
          </w:p>
          <w:p w14:paraId="4CF8A32C">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eastAsia="仿宋"/>
                <w:strike/>
                <w:sz w:val="24"/>
                <w:szCs w:val="24"/>
                <w:highlight w:val="none"/>
              </w:rPr>
            </w:pPr>
            <w:r>
              <w:rPr>
                <w:rFonts w:hint="eastAsia" w:eastAsia="仿宋"/>
                <w:strike w:val="0"/>
                <w:sz w:val="24"/>
                <w:szCs w:val="24"/>
                <w:highlight w:val="none"/>
                <w:lang w:val="en-US" w:eastAsia="zh-CN"/>
              </w:rPr>
              <w:t>选择国外的，二级菜单：大洲名，三级菜单：国名</w:t>
            </w:r>
          </w:p>
        </w:tc>
      </w:tr>
      <w:tr w14:paraId="3B028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8522" w:type="dxa"/>
            <w:gridSpan w:val="7"/>
            <w:shd w:val="clear" w:color="auto" w:fill="auto"/>
            <w:vAlign w:val="center"/>
          </w:tcPr>
          <w:p w14:paraId="1887CF80">
            <w:pPr>
              <w:keepNext w:val="0"/>
              <w:keepLines w:val="0"/>
              <w:pageBreakBefore w:val="0"/>
              <w:widowControl w:val="0"/>
              <w:kinsoku/>
              <w:wordWrap/>
              <w:overflowPunct/>
              <w:topLinePunct w:val="0"/>
              <w:autoSpaceDE/>
              <w:autoSpaceDN/>
              <w:bidi w:val="0"/>
              <w:adjustRightInd/>
              <w:snapToGrid/>
              <w:spacing w:line="320" w:lineRule="exact"/>
              <w:textAlignment w:val="auto"/>
              <w:rPr>
                <w:rFonts w:eastAsia="仿宋"/>
                <w:sz w:val="24"/>
                <w:szCs w:val="24"/>
                <w:highlight w:val="none"/>
              </w:rPr>
            </w:pPr>
            <w:r>
              <w:rPr>
                <w:rFonts w:eastAsia="仿宋"/>
                <w:sz w:val="24"/>
                <w:szCs w:val="24"/>
                <w:highlight w:val="none"/>
              </w:rPr>
              <w:t>预计开发科研助理岗位数（个）</w:t>
            </w:r>
            <w:r>
              <w:rPr>
                <w:rFonts w:eastAsia="仿宋"/>
                <w:sz w:val="24"/>
                <w:szCs w:val="24"/>
                <w:highlight w:val="none"/>
                <w:u w:val="single"/>
              </w:rPr>
              <w:t xml:space="preserve">  </w:t>
            </w:r>
            <w:r>
              <w:rPr>
                <w:rFonts w:eastAsia="仿宋"/>
                <w:sz w:val="24"/>
                <w:szCs w:val="24"/>
                <w:highlight w:val="none"/>
              </w:rPr>
              <w:t>，预计吸纳应届高校毕业生（人）</w:t>
            </w:r>
            <w:r>
              <w:rPr>
                <w:rFonts w:eastAsia="仿宋"/>
                <w:sz w:val="24"/>
                <w:szCs w:val="24"/>
                <w:highlight w:val="none"/>
                <w:u w:val="single"/>
              </w:rPr>
              <w:t xml:space="preserve">  </w:t>
            </w:r>
            <w:r>
              <w:rPr>
                <w:rFonts w:eastAsia="仿宋"/>
                <w:sz w:val="24"/>
                <w:szCs w:val="24"/>
                <w:highlight w:val="none"/>
              </w:rPr>
              <w:t>。</w:t>
            </w:r>
          </w:p>
        </w:tc>
      </w:tr>
    </w:tbl>
    <w:p w14:paraId="56D87843">
      <w:pPr>
        <w:widowControl/>
        <w:jc w:val="left"/>
        <w:rPr>
          <w:rFonts w:hint="eastAsia" w:eastAsia="宋体"/>
          <w:highlight w:val="none"/>
          <w:lang w:val="en-US" w:eastAsia="zh-CN"/>
        </w:rPr>
      </w:pPr>
      <w:r>
        <w:rPr>
          <w:highlight w:val="none"/>
        </w:rPr>
        <w:br w:type="page"/>
      </w:r>
      <w:r>
        <w:rPr>
          <w:rFonts w:hint="eastAsia"/>
          <w:highlight w:val="none"/>
          <w:lang w:val="en-US" w:eastAsia="zh-CN"/>
        </w:rPr>
        <w:t xml:space="preserve"> </w:t>
      </w:r>
    </w:p>
    <w:p w14:paraId="455139D2">
      <w:pPr>
        <w:pStyle w:val="5"/>
        <w:rPr>
          <w:rFonts w:ascii="Times New Roman" w:hAnsi="Times New Roman" w:cs="Times New Roman"/>
          <w:highlight w:val="none"/>
        </w:rPr>
      </w:pPr>
      <w:bookmarkStart w:id="1" w:name="OLE_LINK11"/>
      <w:bookmarkStart w:id="2" w:name="OLE_LINK24"/>
      <w:r>
        <w:rPr>
          <w:rFonts w:ascii="Times New Roman" w:hAnsi="Times New Roman" w:cs="Times New Roman"/>
          <w:highlight w:val="none"/>
        </w:rPr>
        <w:t>二、项目人员情况</w:t>
      </w:r>
      <w:bookmarkEnd w:id="1"/>
      <w:bookmarkEnd w:id="2"/>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1495"/>
        <w:gridCol w:w="2567"/>
        <w:gridCol w:w="1686"/>
        <w:gridCol w:w="2318"/>
      </w:tblGrid>
      <w:tr w14:paraId="0054D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56" w:type="dxa"/>
            <w:vMerge w:val="restart"/>
            <w:shd w:val="clear" w:color="auto" w:fill="auto"/>
            <w:vAlign w:val="center"/>
          </w:tcPr>
          <w:p w14:paraId="5D0C6F0D">
            <w:pPr>
              <w:jc w:val="center"/>
              <w:rPr>
                <w:rFonts w:eastAsia="仿宋"/>
                <w:sz w:val="24"/>
                <w:szCs w:val="24"/>
                <w:highlight w:val="none"/>
              </w:rPr>
            </w:pPr>
            <w:r>
              <w:rPr>
                <w:rFonts w:eastAsia="仿宋"/>
                <w:sz w:val="24"/>
                <w:szCs w:val="24"/>
                <w:highlight w:val="none"/>
              </w:rPr>
              <w:t>项目负责人</w:t>
            </w:r>
          </w:p>
        </w:tc>
        <w:tc>
          <w:tcPr>
            <w:tcW w:w="1495" w:type="dxa"/>
            <w:shd w:val="clear" w:color="auto" w:fill="auto"/>
            <w:vAlign w:val="center"/>
          </w:tcPr>
          <w:p w14:paraId="5CCBE799">
            <w:pPr>
              <w:jc w:val="center"/>
              <w:rPr>
                <w:rFonts w:eastAsia="仿宋"/>
                <w:sz w:val="24"/>
                <w:szCs w:val="24"/>
                <w:highlight w:val="none"/>
              </w:rPr>
            </w:pPr>
            <w:r>
              <w:rPr>
                <w:rFonts w:eastAsia="仿宋"/>
                <w:sz w:val="24"/>
                <w:szCs w:val="24"/>
                <w:highlight w:val="none"/>
              </w:rPr>
              <w:t>姓    名</w:t>
            </w:r>
          </w:p>
        </w:tc>
        <w:tc>
          <w:tcPr>
            <w:tcW w:w="6571" w:type="dxa"/>
            <w:gridSpan w:val="3"/>
            <w:shd w:val="clear" w:color="auto" w:fill="auto"/>
            <w:vAlign w:val="center"/>
          </w:tcPr>
          <w:p w14:paraId="79FB00D1">
            <w:pPr>
              <w:jc w:val="center"/>
              <w:rPr>
                <w:rFonts w:eastAsia="仿宋"/>
                <w:szCs w:val="21"/>
                <w:highlight w:val="none"/>
              </w:rPr>
            </w:pPr>
          </w:p>
        </w:tc>
      </w:tr>
      <w:tr w14:paraId="04535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56" w:type="dxa"/>
            <w:vMerge w:val="continue"/>
            <w:shd w:val="clear" w:color="auto" w:fill="auto"/>
            <w:vAlign w:val="center"/>
          </w:tcPr>
          <w:p w14:paraId="47C64705">
            <w:pPr>
              <w:jc w:val="center"/>
              <w:rPr>
                <w:rFonts w:eastAsia="仿宋"/>
                <w:sz w:val="24"/>
                <w:szCs w:val="24"/>
                <w:highlight w:val="none"/>
              </w:rPr>
            </w:pPr>
          </w:p>
        </w:tc>
        <w:tc>
          <w:tcPr>
            <w:tcW w:w="1495" w:type="dxa"/>
            <w:shd w:val="clear" w:color="auto" w:fill="auto"/>
            <w:vAlign w:val="center"/>
          </w:tcPr>
          <w:p w14:paraId="48C97E92">
            <w:pPr>
              <w:jc w:val="center"/>
              <w:rPr>
                <w:rFonts w:eastAsia="仿宋"/>
                <w:sz w:val="24"/>
                <w:szCs w:val="24"/>
                <w:highlight w:val="none"/>
              </w:rPr>
            </w:pPr>
            <w:r>
              <w:rPr>
                <w:rFonts w:hint="eastAsia" w:eastAsia="仿宋"/>
                <w:sz w:val="24"/>
                <w:szCs w:val="24"/>
                <w:highlight w:val="none"/>
              </w:rPr>
              <w:t>证件</w:t>
            </w:r>
            <w:r>
              <w:rPr>
                <w:rFonts w:eastAsia="仿宋"/>
                <w:sz w:val="24"/>
                <w:szCs w:val="24"/>
                <w:highlight w:val="none"/>
              </w:rPr>
              <w:t>类型</w:t>
            </w:r>
          </w:p>
        </w:tc>
        <w:tc>
          <w:tcPr>
            <w:tcW w:w="2567" w:type="dxa"/>
            <w:shd w:val="clear" w:color="auto" w:fill="auto"/>
            <w:vAlign w:val="center"/>
          </w:tcPr>
          <w:p w14:paraId="31027A9E">
            <w:pPr>
              <w:jc w:val="center"/>
              <w:rPr>
                <w:rFonts w:hint="eastAsia" w:eastAsia="仿宋"/>
                <w:szCs w:val="21"/>
                <w:highlight w:val="none"/>
                <w:lang w:eastAsia="zh-CN"/>
              </w:rPr>
            </w:pPr>
            <w:r>
              <w:rPr>
                <w:rFonts w:hint="eastAsia" w:eastAsia="仿宋"/>
                <w:szCs w:val="21"/>
                <w:highlight w:val="none"/>
                <w:lang w:eastAsia="zh-CN"/>
              </w:rPr>
              <w:t>（</w:t>
            </w:r>
            <w:r>
              <w:rPr>
                <w:rFonts w:hint="eastAsia" w:eastAsia="仿宋"/>
                <w:szCs w:val="21"/>
                <w:highlight w:val="none"/>
                <w:lang w:val="en-US" w:eastAsia="zh-CN"/>
              </w:rPr>
              <w:t>参照国家项目的证件类型，下同：身份证、军官证、护照、台湾居民往来大陆通行证、香港身份证、澳门身份证、外国人永久居留身份证</w:t>
            </w:r>
            <w:r>
              <w:rPr>
                <w:rFonts w:hint="eastAsia" w:eastAsia="仿宋"/>
                <w:szCs w:val="21"/>
                <w:highlight w:val="none"/>
                <w:lang w:eastAsia="zh-CN"/>
              </w:rPr>
              <w:t>）</w:t>
            </w:r>
          </w:p>
        </w:tc>
        <w:tc>
          <w:tcPr>
            <w:tcW w:w="1686" w:type="dxa"/>
            <w:shd w:val="clear" w:color="auto" w:fill="auto"/>
            <w:vAlign w:val="center"/>
          </w:tcPr>
          <w:p w14:paraId="3B105B85">
            <w:pPr>
              <w:jc w:val="center"/>
              <w:rPr>
                <w:rFonts w:eastAsia="仿宋"/>
                <w:sz w:val="24"/>
                <w:szCs w:val="24"/>
                <w:highlight w:val="none"/>
              </w:rPr>
            </w:pPr>
            <w:r>
              <w:rPr>
                <w:rFonts w:eastAsia="仿宋"/>
                <w:sz w:val="24"/>
                <w:szCs w:val="24"/>
                <w:highlight w:val="none"/>
              </w:rPr>
              <w:t>证件号码</w:t>
            </w:r>
          </w:p>
        </w:tc>
        <w:tc>
          <w:tcPr>
            <w:tcW w:w="2318" w:type="dxa"/>
            <w:shd w:val="clear" w:color="auto" w:fill="auto"/>
            <w:vAlign w:val="center"/>
          </w:tcPr>
          <w:p w14:paraId="183388B1">
            <w:pPr>
              <w:jc w:val="center"/>
              <w:rPr>
                <w:rFonts w:eastAsia="仿宋"/>
                <w:szCs w:val="21"/>
                <w:highlight w:val="none"/>
              </w:rPr>
            </w:pPr>
          </w:p>
        </w:tc>
      </w:tr>
      <w:tr w14:paraId="5898F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56" w:type="dxa"/>
            <w:vMerge w:val="continue"/>
            <w:shd w:val="clear" w:color="auto" w:fill="auto"/>
            <w:vAlign w:val="center"/>
          </w:tcPr>
          <w:p w14:paraId="432A60D8">
            <w:pPr>
              <w:jc w:val="center"/>
              <w:rPr>
                <w:rFonts w:eastAsia="仿宋"/>
                <w:sz w:val="24"/>
                <w:szCs w:val="24"/>
                <w:highlight w:val="none"/>
              </w:rPr>
            </w:pPr>
          </w:p>
        </w:tc>
        <w:tc>
          <w:tcPr>
            <w:tcW w:w="1495" w:type="dxa"/>
            <w:shd w:val="clear" w:color="auto" w:fill="auto"/>
            <w:vAlign w:val="center"/>
          </w:tcPr>
          <w:p w14:paraId="0A99ACD5">
            <w:pPr>
              <w:jc w:val="center"/>
              <w:rPr>
                <w:rFonts w:eastAsia="仿宋"/>
                <w:sz w:val="24"/>
                <w:szCs w:val="24"/>
                <w:highlight w:val="none"/>
              </w:rPr>
            </w:pPr>
            <w:r>
              <w:rPr>
                <w:rFonts w:eastAsia="仿宋"/>
                <w:sz w:val="24"/>
                <w:szCs w:val="24"/>
                <w:highlight w:val="none"/>
              </w:rPr>
              <w:t>出生年月</w:t>
            </w:r>
          </w:p>
        </w:tc>
        <w:tc>
          <w:tcPr>
            <w:tcW w:w="2567" w:type="dxa"/>
            <w:shd w:val="clear" w:color="auto" w:fill="auto"/>
            <w:vAlign w:val="center"/>
          </w:tcPr>
          <w:p w14:paraId="6D9E61A1">
            <w:pPr>
              <w:jc w:val="center"/>
              <w:rPr>
                <w:rFonts w:eastAsia="仿宋"/>
                <w:szCs w:val="21"/>
                <w:highlight w:val="none"/>
              </w:rPr>
            </w:pPr>
          </w:p>
        </w:tc>
        <w:tc>
          <w:tcPr>
            <w:tcW w:w="1686" w:type="dxa"/>
            <w:shd w:val="clear" w:color="auto" w:fill="auto"/>
            <w:vAlign w:val="center"/>
          </w:tcPr>
          <w:p w14:paraId="6B1658F2">
            <w:pPr>
              <w:jc w:val="center"/>
              <w:rPr>
                <w:rFonts w:eastAsia="仿宋"/>
                <w:sz w:val="24"/>
                <w:szCs w:val="24"/>
                <w:highlight w:val="none"/>
              </w:rPr>
            </w:pPr>
            <w:r>
              <w:rPr>
                <w:rFonts w:eastAsia="仿宋"/>
                <w:sz w:val="24"/>
                <w:szCs w:val="24"/>
                <w:highlight w:val="none"/>
              </w:rPr>
              <w:t>性别</w:t>
            </w:r>
          </w:p>
        </w:tc>
        <w:tc>
          <w:tcPr>
            <w:tcW w:w="2318" w:type="dxa"/>
            <w:shd w:val="clear" w:color="auto" w:fill="auto"/>
            <w:vAlign w:val="center"/>
          </w:tcPr>
          <w:p w14:paraId="1DC8F125">
            <w:pPr>
              <w:jc w:val="center"/>
              <w:rPr>
                <w:rFonts w:eastAsia="仿宋"/>
                <w:szCs w:val="21"/>
                <w:highlight w:val="none"/>
              </w:rPr>
            </w:pPr>
          </w:p>
        </w:tc>
      </w:tr>
      <w:tr w14:paraId="06D92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56" w:type="dxa"/>
            <w:vMerge w:val="continue"/>
            <w:shd w:val="clear" w:color="auto" w:fill="auto"/>
            <w:vAlign w:val="center"/>
          </w:tcPr>
          <w:p w14:paraId="325F4EF0">
            <w:pPr>
              <w:jc w:val="center"/>
              <w:rPr>
                <w:rFonts w:eastAsia="仿宋"/>
                <w:sz w:val="24"/>
                <w:szCs w:val="24"/>
                <w:highlight w:val="none"/>
              </w:rPr>
            </w:pPr>
          </w:p>
        </w:tc>
        <w:tc>
          <w:tcPr>
            <w:tcW w:w="1495" w:type="dxa"/>
            <w:shd w:val="clear" w:color="auto" w:fill="auto"/>
            <w:vAlign w:val="center"/>
          </w:tcPr>
          <w:p w14:paraId="2AE34AC3">
            <w:pPr>
              <w:jc w:val="center"/>
              <w:rPr>
                <w:rFonts w:eastAsia="仿宋"/>
                <w:sz w:val="24"/>
                <w:szCs w:val="24"/>
                <w:highlight w:val="none"/>
              </w:rPr>
            </w:pPr>
            <w:r>
              <w:rPr>
                <w:rFonts w:eastAsia="仿宋"/>
                <w:sz w:val="24"/>
                <w:szCs w:val="24"/>
                <w:highlight w:val="none"/>
              </w:rPr>
              <w:t>学    位</w:t>
            </w:r>
          </w:p>
        </w:tc>
        <w:tc>
          <w:tcPr>
            <w:tcW w:w="2567" w:type="dxa"/>
            <w:shd w:val="clear" w:color="auto" w:fill="auto"/>
            <w:vAlign w:val="center"/>
          </w:tcPr>
          <w:p w14:paraId="0838EAD4">
            <w:pPr>
              <w:jc w:val="center"/>
              <w:rPr>
                <w:rFonts w:eastAsia="仿宋"/>
                <w:szCs w:val="21"/>
                <w:highlight w:val="none"/>
              </w:rPr>
            </w:pPr>
          </w:p>
        </w:tc>
        <w:tc>
          <w:tcPr>
            <w:tcW w:w="1686" w:type="dxa"/>
            <w:shd w:val="clear" w:color="auto" w:fill="auto"/>
            <w:vAlign w:val="center"/>
          </w:tcPr>
          <w:p w14:paraId="3034C0FB">
            <w:pPr>
              <w:jc w:val="center"/>
              <w:rPr>
                <w:rFonts w:eastAsia="仿宋"/>
                <w:sz w:val="24"/>
                <w:szCs w:val="24"/>
                <w:highlight w:val="none"/>
              </w:rPr>
            </w:pPr>
            <w:r>
              <w:rPr>
                <w:rFonts w:eastAsia="仿宋"/>
                <w:sz w:val="24"/>
                <w:szCs w:val="24"/>
                <w:highlight w:val="none"/>
              </w:rPr>
              <w:t>职    称</w:t>
            </w:r>
          </w:p>
        </w:tc>
        <w:tc>
          <w:tcPr>
            <w:tcW w:w="2318" w:type="dxa"/>
            <w:shd w:val="clear" w:color="auto" w:fill="auto"/>
            <w:vAlign w:val="center"/>
          </w:tcPr>
          <w:p w14:paraId="75142B93">
            <w:pPr>
              <w:jc w:val="center"/>
              <w:rPr>
                <w:rFonts w:eastAsia="仿宋"/>
                <w:szCs w:val="21"/>
                <w:highlight w:val="none"/>
              </w:rPr>
            </w:pPr>
          </w:p>
        </w:tc>
      </w:tr>
      <w:tr w14:paraId="2D9A3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56" w:type="dxa"/>
            <w:vMerge w:val="continue"/>
            <w:shd w:val="clear" w:color="auto" w:fill="auto"/>
            <w:vAlign w:val="center"/>
          </w:tcPr>
          <w:p w14:paraId="6A2801B4">
            <w:pPr>
              <w:jc w:val="center"/>
              <w:rPr>
                <w:rFonts w:eastAsia="仿宋"/>
                <w:sz w:val="24"/>
                <w:szCs w:val="24"/>
                <w:highlight w:val="none"/>
              </w:rPr>
            </w:pPr>
          </w:p>
        </w:tc>
        <w:tc>
          <w:tcPr>
            <w:tcW w:w="1495" w:type="dxa"/>
            <w:shd w:val="clear" w:color="auto" w:fill="auto"/>
            <w:vAlign w:val="center"/>
          </w:tcPr>
          <w:p w14:paraId="3B3937FE">
            <w:pPr>
              <w:jc w:val="center"/>
              <w:rPr>
                <w:rFonts w:eastAsia="仿宋"/>
                <w:sz w:val="24"/>
                <w:szCs w:val="24"/>
                <w:highlight w:val="none"/>
              </w:rPr>
            </w:pPr>
            <w:r>
              <w:rPr>
                <w:rFonts w:eastAsia="仿宋"/>
                <w:sz w:val="24"/>
                <w:szCs w:val="24"/>
                <w:highlight w:val="none"/>
              </w:rPr>
              <w:t>从事专业</w:t>
            </w:r>
          </w:p>
        </w:tc>
        <w:tc>
          <w:tcPr>
            <w:tcW w:w="2567" w:type="dxa"/>
            <w:shd w:val="clear" w:color="auto" w:fill="auto"/>
            <w:vAlign w:val="center"/>
          </w:tcPr>
          <w:p w14:paraId="56359EE6">
            <w:pPr>
              <w:jc w:val="center"/>
              <w:rPr>
                <w:rFonts w:eastAsia="仿宋"/>
                <w:sz w:val="24"/>
                <w:szCs w:val="24"/>
                <w:highlight w:val="none"/>
              </w:rPr>
            </w:pPr>
          </w:p>
        </w:tc>
        <w:tc>
          <w:tcPr>
            <w:tcW w:w="1686" w:type="dxa"/>
            <w:shd w:val="clear" w:color="auto" w:fill="auto"/>
            <w:vAlign w:val="center"/>
          </w:tcPr>
          <w:p w14:paraId="2512E21D">
            <w:pPr>
              <w:jc w:val="center"/>
              <w:rPr>
                <w:rFonts w:eastAsia="仿宋"/>
                <w:sz w:val="24"/>
                <w:szCs w:val="24"/>
                <w:highlight w:val="none"/>
              </w:rPr>
            </w:pPr>
            <w:r>
              <w:rPr>
                <w:rFonts w:eastAsia="仿宋"/>
                <w:sz w:val="24"/>
                <w:szCs w:val="24"/>
                <w:highlight w:val="none"/>
              </w:rPr>
              <w:t>手机号码</w:t>
            </w:r>
          </w:p>
        </w:tc>
        <w:tc>
          <w:tcPr>
            <w:tcW w:w="2318" w:type="dxa"/>
            <w:shd w:val="clear" w:color="auto" w:fill="auto"/>
            <w:vAlign w:val="center"/>
          </w:tcPr>
          <w:p w14:paraId="6271C2DD">
            <w:pPr>
              <w:jc w:val="center"/>
              <w:rPr>
                <w:rFonts w:eastAsia="仿宋"/>
                <w:sz w:val="24"/>
                <w:szCs w:val="24"/>
                <w:highlight w:val="none"/>
              </w:rPr>
            </w:pPr>
          </w:p>
        </w:tc>
      </w:tr>
      <w:tr w14:paraId="3BF43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7" w:hRule="atLeast"/>
        </w:trPr>
        <w:tc>
          <w:tcPr>
            <w:tcW w:w="456" w:type="dxa"/>
            <w:vMerge w:val="continue"/>
            <w:shd w:val="clear" w:color="auto" w:fill="auto"/>
            <w:vAlign w:val="center"/>
          </w:tcPr>
          <w:p w14:paraId="237771FE">
            <w:pPr>
              <w:jc w:val="center"/>
              <w:rPr>
                <w:rFonts w:eastAsia="仿宋"/>
                <w:sz w:val="24"/>
                <w:szCs w:val="24"/>
                <w:highlight w:val="none"/>
              </w:rPr>
            </w:pPr>
          </w:p>
        </w:tc>
        <w:tc>
          <w:tcPr>
            <w:tcW w:w="1495" w:type="dxa"/>
            <w:shd w:val="clear" w:color="auto" w:fill="auto"/>
            <w:vAlign w:val="center"/>
          </w:tcPr>
          <w:p w14:paraId="17C35CFD">
            <w:pPr>
              <w:jc w:val="center"/>
              <w:rPr>
                <w:rFonts w:eastAsia="仿宋"/>
                <w:sz w:val="24"/>
                <w:szCs w:val="24"/>
                <w:highlight w:val="none"/>
              </w:rPr>
            </w:pPr>
            <w:r>
              <w:rPr>
                <w:rFonts w:eastAsia="仿宋"/>
                <w:sz w:val="24"/>
                <w:szCs w:val="24"/>
                <w:highlight w:val="none"/>
              </w:rPr>
              <w:t>工作单位</w:t>
            </w:r>
          </w:p>
        </w:tc>
        <w:tc>
          <w:tcPr>
            <w:tcW w:w="2567" w:type="dxa"/>
            <w:shd w:val="clear" w:color="auto" w:fill="auto"/>
            <w:vAlign w:val="center"/>
          </w:tcPr>
          <w:p w14:paraId="67BABEBB">
            <w:pPr>
              <w:jc w:val="center"/>
              <w:rPr>
                <w:rFonts w:eastAsia="仿宋"/>
                <w:sz w:val="24"/>
                <w:szCs w:val="24"/>
                <w:highlight w:val="none"/>
              </w:rPr>
            </w:pPr>
          </w:p>
        </w:tc>
        <w:tc>
          <w:tcPr>
            <w:tcW w:w="1686" w:type="dxa"/>
            <w:shd w:val="clear" w:color="auto" w:fill="auto"/>
            <w:vAlign w:val="center"/>
          </w:tcPr>
          <w:p w14:paraId="600FA1E5">
            <w:pPr>
              <w:jc w:val="center"/>
              <w:rPr>
                <w:rFonts w:eastAsia="仿宋"/>
                <w:sz w:val="24"/>
                <w:szCs w:val="24"/>
                <w:highlight w:val="none"/>
              </w:rPr>
            </w:pPr>
            <w:r>
              <w:rPr>
                <w:rFonts w:eastAsia="仿宋"/>
                <w:sz w:val="24"/>
                <w:szCs w:val="24"/>
                <w:highlight w:val="none"/>
              </w:rPr>
              <w:t>所在学院</w:t>
            </w:r>
            <w:r>
              <w:rPr>
                <w:rFonts w:hint="eastAsia" w:eastAsia="仿宋"/>
                <w:sz w:val="24"/>
                <w:szCs w:val="24"/>
                <w:highlight w:val="none"/>
              </w:rPr>
              <w:t>（系）</w:t>
            </w:r>
            <w:r>
              <w:rPr>
                <w:rFonts w:eastAsia="仿宋"/>
                <w:sz w:val="24"/>
                <w:szCs w:val="24"/>
                <w:highlight w:val="none"/>
              </w:rPr>
              <w:t>/</w:t>
            </w:r>
            <w:r>
              <w:rPr>
                <w:rFonts w:hint="eastAsia" w:eastAsia="仿宋"/>
                <w:sz w:val="24"/>
                <w:szCs w:val="24"/>
                <w:highlight w:val="none"/>
              </w:rPr>
              <w:t>所</w:t>
            </w:r>
            <w:r>
              <w:rPr>
                <w:rFonts w:eastAsia="仿宋"/>
                <w:sz w:val="24"/>
                <w:szCs w:val="24"/>
                <w:highlight w:val="none"/>
              </w:rPr>
              <w:t>属</w:t>
            </w:r>
            <w:r>
              <w:rPr>
                <w:rFonts w:hint="eastAsia" w:eastAsia="仿宋"/>
                <w:sz w:val="24"/>
                <w:szCs w:val="24"/>
                <w:highlight w:val="none"/>
              </w:rPr>
              <w:t>医院</w:t>
            </w:r>
          </w:p>
        </w:tc>
        <w:tc>
          <w:tcPr>
            <w:tcW w:w="2318" w:type="dxa"/>
            <w:shd w:val="clear" w:color="auto" w:fill="auto"/>
            <w:vAlign w:val="center"/>
          </w:tcPr>
          <w:p w14:paraId="5606A5A9">
            <w:pPr>
              <w:jc w:val="center"/>
              <w:rPr>
                <w:rFonts w:eastAsia="仿宋"/>
                <w:sz w:val="24"/>
                <w:szCs w:val="24"/>
                <w:highlight w:val="none"/>
              </w:rPr>
            </w:pPr>
          </w:p>
        </w:tc>
      </w:tr>
      <w:tr w14:paraId="75CE5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56" w:type="dxa"/>
            <w:vMerge w:val="restart"/>
            <w:shd w:val="clear" w:color="auto" w:fill="auto"/>
            <w:vAlign w:val="center"/>
          </w:tcPr>
          <w:p w14:paraId="1FD05697">
            <w:pPr>
              <w:jc w:val="center"/>
              <w:rPr>
                <w:rFonts w:eastAsia="仿宋"/>
                <w:sz w:val="24"/>
                <w:szCs w:val="24"/>
                <w:highlight w:val="none"/>
              </w:rPr>
            </w:pPr>
            <w:r>
              <w:rPr>
                <w:rFonts w:eastAsia="仿宋"/>
                <w:sz w:val="24"/>
                <w:szCs w:val="24"/>
                <w:highlight w:val="none"/>
              </w:rPr>
              <w:t>项目组成员</w:t>
            </w:r>
          </w:p>
        </w:tc>
        <w:tc>
          <w:tcPr>
            <w:tcW w:w="1495" w:type="dxa"/>
            <w:shd w:val="clear" w:color="auto" w:fill="auto"/>
            <w:vAlign w:val="center"/>
          </w:tcPr>
          <w:p w14:paraId="3839E5A2">
            <w:pPr>
              <w:jc w:val="center"/>
              <w:rPr>
                <w:rFonts w:eastAsia="仿宋"/>
                <w:sz w:val="24"/>
                <w:szCs w:val="24"/>
                <w:highlight w:val="none"/>
              </w:rPr>
            </w:pPr>
            <w:r>
              <w:rPr>
                <w:rFonts w:eastAsia="仿宋"/>
                <w:sz w:val="24"/>
                <w:szCs w:val="24"/>
                <w:highlight w:val="none"/>
              </w:rPr>
              <w:t>姓    名</w:t>
            </w:r>
          </w:p>
        </w:tc>
        <w:tc>
          <w:tcPr>
            <w:tcW w:w="6571" w:type="dxa"/>
            <w:gridSpan w:val="3"/>
            <w:shd w:val="clear" w:color="auto" w:fill="auto"/>
            <w:vAlign w:val="center"/>
          </w:tcPr>
          <w:p w14:paraId="37D20A07">
            <w:pPr>
              <w:jc w:val="center"/>
              <w:rPr>
                <w:rFonts w:eastAsia="仿宋"/>
                <w:sz w:val="24"/>
                <w:szCs w:val="24"/>
                <w:highlight w:val="none"/>
              </w:rPr>
            </w:pPr>
          </w:p>
        </w:tc>
      </w:tr>
      <w:tr w14:paraId="439BC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56" w:type="dxa"/>
            <w:vMerge w:val="continue"/>
            <w:shd w:val="clear" w:color="auto" w:fill="auto"/>
            <w:vAlign w:val="center"/>
          </w:tcPr>
          <w:p w14:paraId="1D86E856">
            <w:pPr>
              <w:jc w:val="center"/>
              <w:rPr>
                <w:rFonts w:eastAsia="仿宋"/>
                <w:sz w:val="24"/>
                <w:szCs w:val="24"/>
                <w:highlight w:val="none"/>
              </w:rPr>
            </w:pPr>
          </w:p>
        </w:tc>
        <w:tc>
          <w:tcPr>
            <w:tcW w:w="1495" w:type="dxa"/>
            <w:shd w:val="clear" w:color="auto" w:fill="auto"/>
            <w:vAlign w:val="center"/>
          </w:tcPr>
          <w:p w14:paraId="4E6DE81A">
            <w:pPr>
              <w:jc w:val="center"/>
              <w:rPr>
                <w:rFonts w:eastAsia="仿宋"/>
                <w:sz w:val="24"/>
                <w:szCs w:val="24"/>
                <w:highlight w:val="none"/>
              </w:rPr>
            </w:pPr>
            <w:r>
              <w:rPr>
                <w:rFonts w:hint="eastAsia" w:eastAsia="仿宋"/>
                <w:sz w:val="24"/>
                <w:szCs w:val="24"/>
                <w:highlight w:val="none"/>
              </w:rPr>
              <w:t>证件</w:t>
            </w:r>
            <w:r>
              <w:rPr>
                <w:rFonts w:eastAsia="仿宋"/>
                <w:sz w:val="24"/>
                <w:szCs w:val="24"/>
                <w:highlight w:val="none"/>
              </w:rPr>
              <w:t>类型</w:t>
            </w:r>
          </w:p>
        </w:tc>
        <w:tc>
          <w:tcPr>
            <w:tcW w:w="2567" w:type="dxa"/>
            <w:shd w:val="clear" w:color="auto" w:fill="auto"/>
            <w:vAlign w:val="center"/>
          </w:tcPr>
          <w:p w14:paraId="7318E860">
            <w:pPr>
              <w:jc w:val="center"/>
              <w:rPr>
                <w:rFonts w:eastAsia="仿宋"/>
                <w:sz w:val="24"/>
                <w:szCs w:val="24"/>
                <w:highlight w:val="none"/>
              </w:rPr>
            </w:pPr>
          </w:p>
        </w:tc>
        <w:tc>
          <w:tcPr>
            <w:tcW w:w="1686" w:type="dxa"/>
            <w:shd w:val="clear" w:color="auto" w:fill="auto"/>
            <w:vAlign w:val="center"/>
          </w:tcPr>
          <w:p w14:paraId="0DB2112A">
            <w:pPr>
              <w:jc w:val="center"/>
              <w:rPr>
                <w:rFonts w:eastAsia="仿宋"/>
                <w:sz w:val="24"/>
                <w:szCs w:val="24"/>
                <w:highlight w:val="none"/>
              </w:rPr>
            </w:pPr>
            <w:r>
              <w:rPr>
                <w:rFonts w:eastAsia="仿宋"/>
                <w:sz w:val="24"/>
                <w:szCs w:val="24"/>
                <w:highlight w:val="none"/>
              </w:rPr>
              <w:t>证件号码</w:t>
            </w:r>
          </w:p>
        </w:tc>
        <w:tc>
          <w:tcPr>
            <w:tcW w:w="2318" w:type="dxa"/>
            <w:shd w:val="clear" w:color="auto" w:fill="auto"/>
            <w:vAlign w:val="center"/>
          </w:tcPr>
          <w:p w14:paraId="14FCC94A">
            <w:pPr>
              <w:jc w:val="center"/>
              <w:rPr>
                <w:rFonts w:eastAsia="仿宋"/>
                <w:sz w:val="24"/>
                <w:szCs w:val="24"/>
                <w:highlight w:val="none"/>
              </w:rPr>
            </w:pPr>
          </w:p>
        </w:tc>
      </w:tr>
      <w:tr w14:paraId="16F6D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56" w:type="dxa"/>
            <w:vMerge w:val="continue"/>
            <w:shd w:val="clear" w:color="auto" w:fill="auto"/>
            <w:vAlign w:val="center"/>
          </w:tcPr>
          <w:p w14:paraId="58E6362E">
            <w:pPr>
              <w:jc w:val="center"/>
              <w:rPr>
                <w:rFonts w:eastAsia="仿宋"/>
                <w:sz w:val="24"/>
                <w:szCs w:val="24"/>
                <w:highlight w:val="none"/>
              </w:rPr>
            </w:pPr>
          </w:p>
        </w:tc>
        <w:tc>
          <w:tcPr>
            <w:tcW w:w="1495" w:type="dxa"/>
            <w:shd w:val="clear" w:color="auto" w:fill="auto"/>
            <w:vAlign w:val="center"/>
          </w:tcPr>
          <w:p w14:paraId="50907CDD">
            <w:pPr>
              <w:jc w:val="center"/>
              <w:rPr>
                <w:rFonts w:eastAsia="仿宋"/>
                <w:sz w:val="24"/>
                <w:szCs w:val="24"/>
                <w:highlight w:val="none"/>
              </w:rPr>
            </w:pPr>
            <w:r>
              <w:rPr>
                <w:rFonts w:eastAsia="仿宋"/>
                <w:sz w:val="24"/>
                <w:szCs w:val="24"/>
                <w:highlight w:val="none"/>
              </w:rPr>
              <w:t>学    位</w:t>
            </w:r>
          </w:p>
        </w:tc>
        <w:tc>
          <w:tcPr>
            <w:tcW w:w="2567" w:type="dxa"/>
            <w:shd w:val="clear" w:color="auto" w:fill="auto"/>
            <w:vAlign w:val="center"/>
          </w:tcPr>
          <w:p w14:paraId="3A2EF428">
            <w:pPr>
              <w:jc w:val="center"/>
              <w:rPr>
                <w:rFonts w:eastAsia="仿宋"/>
                <w:sz w:val="24"/>
                <w:szCs w:val="24"/>
                <w:highlight w:val="none"/>
              </w:rPr>
            </w:pPr>
          </w:p>
        </w:tc>
        <w:tc>
          <w:tcPr>
            <w:tcW w:w="1686" w:type="dxa"/>
            <w:shd w:val="clear" w:color="auto" w:fill="auto"/>
            <w:vAlign w:val="center"/>
          </w:tcPr>
          <w:p w14:paraId="5C9EF515">
            <w:pPr>
              <w:jc w:val="center"/>
              <w:rPr>
                <w:rFonts w:eastAsia="仿宋"/>
                <w:sz w:val="24"/>
                <w:szCs w:val="24"/>
                <w:highlight w:val="none"/>
              </w:rPr>
            </w:pPr>
            <w:r>
              <w:rPr>
                <w:rFonts w:eastAsia="仿宋"/>
                <w:sz w:val="24"/>
                <w:szCs w:val="24"/>
                <w:highlight w:val="none"/>
              </w:rPr>
              <w:t>职    称</w:t>
            </w:r>
          </w:p>
        </w:tc>
        <w:tc>
          <w:tcPr>
            <w:tcW w:w="2318" w:type="dxa"/>
            <w:shd w:val="clear" w:color="auto" w:fill="auto"/>
            <w:vAlign w:val="center"/>
          </w:tcPr>
          <w:p w14:paraId="22C368A5">
            <w:pPr>
              <w:jc w:val="center"/>
              <w:rPr>
                <w:rFonts w:eastAsia="仿宋"/>
                <w:sz w:val="24"/>
                <w:szCs w:val="24"/>
                <w:highlight w:val="none"/>
              </w:rPr>
            </w:pPr>
          </w:p>
        </w:tc>
      </w:tr>
      <w:tr w14:paraId="26330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56" w:type="dxa"/>
            <w:vMerge w:val="continue"/>
            <w:shd w:val="clear" w:color="auto" w:fill="auto"/>
            <w:vAlign w:val="center"/>
          </w:tcPr>
          <w:p w14:paraId="10D50E17">
            <w:pPr>
              <w:jc w:val="center"/>
              <w:rPr>
                <w:rFonts w:eastAsia="仿宋"/>
                <w:sz w:val="24"/>
                <w:szCs w:val="24"/>
                <w:highlight w:val="none"/>
              </w:rPr>
            </w:pPr>
          </w:p>
        </w:tc>
        <w:tc>
          <w:tcPr>
            <w:tcW w:w="1495" w:type="dxa"/>
            <w:shd w:val="clear" w:color="auto" w:fill="auto"/>
            <w:vAlign w:val="center"/>
          </w:tcPr>
          <w:p w14:paraId="56BF7DA4">
            <w:pPr>
              <w:jc w:val="center"/>
              <w:rPr>
                <w:rFonts w:eastAsia="仿宋"/>
                <w:sz w:val="24"/>
                <w:szCs w:val="24"/>
                <w:highlight w:val="none"/>
              </w:rPr>
            </w:pPr>
            <w:r>
              <w:rPr>
                <w:rFonts w:eastAsia="仿宋"/>
                <w:sz w:val="24"/>
                <w:szCs w:val="24"/>
                <w:highlight w:val="none"/>
              </w:rPr>
              <w:t>从事专业</w:t>
            </w:r>
          </w:p>
        </w:tc>
        <w:tc>
          <w:tcPr>
            <w:tcW w:w="2567" w:type="dxa"/>
            <w:shd w:val="clear" w:color="auto" w:fill="auto"/>
            <w:vAlign w:val="center"/>
          </w:tcPr>
          <w:p w14:paraId="7C19B013">
            <w:pPr>
              <w:jc w:val="center"/>
              <w:rPr>
                <w:rFonts w:eastAsia="仿宋"/>
                <w:sz w:val="24"/>
                <w:szCs w:val="24"/>
                <w:highlight w:val="none"/>
              </w:rPr>
            </w:pPr>
          </w:p>
        </w:tc>
        <w:tc>
          <w:tcPr>
            <w:tcW w:w="1686" w:type="dxa"/>
            <w:shd w:val="clear" w:color="auto" w:fill="auto"/>
            <w:vAlign w:val="center"/>
          </w:tcPr>
          <w:p w14:paraId="20473286">
            <w:pPr>
              <w:jc w:val="center"/>
              <w:rPr>
                <w:rFonts w:hint="default" w:eastAsia="仿宋"/>
                <w:sz w:val="24"/>
                <w:szCs w:val="24"/>
                <w:highlight w:val="none"/>
                <w:lang w:val="en-US" w:eastAsia="zh-CN"/>
              </w:rPr>
            </w:pPr>
            <w:r>
              <w:rPr>
                <w:rFonts w:hint="eastAsia" w:eastAsia="仿宋"/>
                <w:sz w:val="24"/>
                <w:szCs w:val="24"/>
                <w:highlight w:val="none"/>
                <w:lang w:val="en-US" w:eastAsia="zh-CN"/>
              </w:rPr>
              <w:t>手机号码</w:t>
            </w:r>
          </w:p>
        </w:tc>
        <w:tc>
          <w:tcPr>
            <w:tcW w:w="2318" w:type="dxa"/>
            <w:shd w:val="clear" w:color="auto" w:fill="auto"/>
            <w:vAlign w:val="center"/>
          </w:tcPr>
          <w:p w14:paraId="411D02FB">
            <w:pPr>
              <w:jc w:val="center"/>
              <w:rPr>
                <w:rFonts w:eastAsia="仿宋"/>
                <w:sz w:val="24"/>
                <w:szCs w:val="24"/>
                <w:highlight w:val="none"/>
              </w:rPr>
            </w:pPr>
          </w:p>
        </w:tc>
      </w:tr>
      <w:tr w14:paraId="2B648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56" w:type="dxa"/>
            <w:vMerge w:val="continue"/>
            <w:shd w:val="clear" w:color="auto" w:fill="auto"/>
            <w:vAlign w:val="center"/>
          </w:tcPr>
          <w:p w14:paraId="0E650275">
            <w:pPr>
              <w:jc w:val="center"/>
              <w:rPr>
                <w:rFonts w:eastAsia="仿宋"/>
                <w:sz w:val="24"/>
                <w:szCs w:val="24"/>
                <w:highlight w:val="none"/>
              </w:rPr>
            </w:pPr>
          </w:p>
        </w:tc>
        <w:tc>
          <w:tcPr>
            <w:tcW w:w="1495" w:type="dxa"/>
            <w:shd w:val="clear" w:color="auto" w:fill="auto"/>
            <w:vAlign w:val="center"/>
          </w:tcPr>
          <w:p w14:paraId="567B83C6">
            <w:pPr>
              <w:jc w:val="center"/>
              <w:rPr>
                <w:rFonts w:eastAsia="仿宋"/>
                <w:sz w:val="24"/>
                <w:szCs w:val="24"/>
                <w:highlight w:val="none"/>
              </w:rPr>
            </w:pPr>
            <w:r>
              <w:rPr>
                <w:rFonts w:eastAsia="仿宋"/>
                <w:sz w:val="24"/>
                <w:szCs w:val="24"/>
                <w:highlight w:val="none"/>
              </w:rPr>
              <w:t>工作单位</w:t>
            </w:r>
          </w:p>
        </w:tc>
        <w:tc>
          <w:tcPr>
            <w:tcW w:w="6571" w:type="dxa"/>
            <w:gridSpan w:val="3"/>
            <w:shd w:val="clear" w:color="auto" w:fill="auto"/>
            <w:vAlign w:val="center"/>
          </w:tcPr>
          <w:p w14:paraId="384C2641">
            <w:pPr>
              <w:jc w:val="center"/>
              <w:rPr>
                <w:rFonts w:eastAsia="仿宋"/>
                <w:sz w:val="24"/>
                <w:szCs w:val="24"/>
                <w:highlight w:val="none"/>
              </w:rPr>
            </w:pPr>
          </w:p>
        </w:tc>
      </w:tr>
      <w:tr w14:paraId="5CEB2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56" w:type="dxa"/>
            <w:vMerge w:val="continue"/>
            <w:shd w:val="clear" w:color="auto" w:fill="auto"/>
            <w:vAlign w:val="center"/>
          </w:tcPr>
          <w:p w14:paraId="73793B04">
            <w:pPr>
              <w:jc w:val="center"/>
              <w:rPr>
                <w:rFonts w:eastAsia="仿宋"/>
                <w:sz w:val="24"/>
                <w:szCs w:val="24"/>
                <w:highlight w:val="none"/>
              </w:rPr>
            </w:pPr>
          </w:p>
        </w:tc>
        <w:tc>
          <w:tcPr>
            <w:tcW w:w="1495" w:type="dxa"/>
            <w:shd w:val="clear" w:color="auto" w:fill="auto"/>
            <w:vAlign w:val="center"/>
          </w:tcPr>
          <w:p w14:paraId="4D533556">
            <w:pPr>
              <w:jc w:val="center"/>
              <w:rPr>
                <w:rFonts w:eastAsia="仿宋"/>
                <w:sz w:val="24"/>
                <w:szCs w:val="24"/>
                <w:highlight w:val="none"/>
              </w:rPr>
            </w:pPr>
            <w:r>
              <w:rPr>
                <w:rFonts w:eastAsia="仿宋"/>
                <w:sz w:val="24"/>
                <w:szCs w:val="24"/>
                <w:highlight w:val="none"/>
              </w:rPr>
              <w:t>姓    名</w:t>
            </w:r>
          </w:p>
        </w:tc>
        <w:tc>
          <w:tcPr>
            <w:tcW w:w="6571" w:type="dxa"/>
            <w:gridSpan w:val="3"/>
            <w:shd w:val="clear" w:color="auto" w:fill="auto"/>
            <w:vAlign w:val="center"/>
          </w:tcPr>
          <w:p w14:paraId="04AAD398">
            <w:pPr>
              <w:jc w:val="center"/>
              <w:rPr>
                <w:rFonts w:eastAsia="仿宋"/>
                <w:sz w:val="24"/>
                <w:szCs w:val="24"/>
                <w:highlight w:val="none"/>
              </w:rPr>
            </w:pPr>
          </w:p>
        </w:tc>
      </w:tr>
      <w:tr w14:paraId="5C8B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56" w:type="dxa"/>
            <w:vMerge w:val="continue"/>
            <w:shd w:val="clear" w:color="auto" w:fill="auto"/>
            <w:vAlign w:val="center"/>
          </w:tcPr>
          <w:p w14:paraId="025C46B8">
            <w:pPr>
              <w:jc w:val="center"/>
              <w:rPr>
                <w:rFonts w:eastAsia="仿宋"/>
                <w:sz w:val="24"/>
                <w:szCs w:val="24"/>
                <w:highlight w:val="none"/>
              </w:rPr>
            </w:pPr>
          </w:p>
        </w:tc>
        <w:tc>
          <w:tcPr>
            <w:tcW w:w="1495" w:type="dxa"/>
            <w:shd w:val="clear" w:color="auto" w:fill="auto"/>
            <w:vAlign w:val="center"/>
          </w:tcPr>
          <w:p w14:paraId="22898766">
            <w:pPr>
              <w:jc w:val="center"/>
              <w:rPr>
                <w:rFonts w:eastAsia="仿宋"/>
                <w:sz w:val="24"/>
                <w:szCs w:val="24"/>
                <w:highlight w:val="none"/>
              </w:rPr>
            </w:pPr>
            <w:r>
              <w:rPr>
                <w:rFonts w:hint="eastAsia" w:eastAsia="仿宋"/>
                <w:sz w:val="24"/>
                <w:szCs w:val="24"/>
                <w:highlight w:val="none"/>
              </w:rPr>
              <w:t>证件</w:t>
            </w:r>
            <w:r>
              <w:rPr>
                <w:rFonts w:eastAsia="仿宋"/>
                <w:sz w:val="24"/>
                <w:szCs w:val="24"/>
                <w:highlight w:val="none"/>
              </w:rPr>
              <w:t>类型</w:t>
            </w:r>
          </w:p>
        </w:tc>
        <w:tc>
          <w:tcPr>
            <w:tcW w:w="2567" w:type="dxa"/>
            <w:shd w:val="clear" w:color="auto" w:fill="auto"/>
            <w:vAlign w:val="center"/>
          </w:tcPr>
          <w:p w14:paraId="0BB88EBB">
            <w:pPr>
              <w:jc w:val="center"/>
              <w:rPr>
                <w:rFonts w:eastAsia="仿宋"/>
                <w:sz w:val="24"/>
                <w:szCs w:val="24"/>
                <w:highlight w:val="none"/>
              </w:rPr>
            </w:pPr>
          </w:p>
        </w:tc>
        <w:tc>
          <w:tcPr>
            <w:tcW w:w="1686" w:type="dxa"/>
            <w:shd w:val="clear" w:color="auto" w:fill="auto"/>
            <w:vAlign w:val="center"/>
          </w:tcPr>
          <w:p w14:paraId="7E4D6406">
            <w:pPr>
              <w:jc w:val="center"/>
              <w:rPr>
                <w:rFonts w:eastAsia="仿宋"/>
                <w:sz w:val="24"/>
                <w:szCs w:val="24"/>
                <w:highlight w:val="none"/>
              </w:rPr>
            </w:pPr>
            <w:r>
              <w:rPr>
                <w:rFonts w:eastAsia="仿宋"/>
                <w:sz w:val="24"/>
                <w:szCs w:val="24"/>
                <w:highlight w:val="none"/>
              </w:rPr>
              <w:t>证件号码</w:t>
            </w:r>
          </w:p>
        </w:tc>
        <w:tc>
          <w:tcPr>
            <w:tcW w:w="2318" w:type="dxa"/>
            <w:shd w:val="clear" w:color="auto" w:fill="auto"/>
            <w:vAlign w:val="center"/>
          </w:tcPr>
          <w:p w14:paraId="18B9624C">
            <w:pPr>
              <w:jc w:val="center"/>
              <w:rPr>
                <w:rFonts w:eastAsia="仿宋"/>
                <w:sz w:val="24"/>
                <w:szCs w:val="24"/>
                <w:highlight w:val="none"/>
              </w:rPr>
            </w:pPr>
          </w:p>
        </w:tc>
      </w:tr>
      <w:tr w14:paraId="4C10B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56" w:type="dxa"/>
            <w:vMerge w:val="continue"/>
            <w:shd w:val="clear" w:color="auto" w:fill="auto"/>
            <w:vAlign w:val="center"/>
          </w:tcPr>
          <w:p w14:paraId="121A2086">
            <w:pPr>
              <w:jc w:val="center"/>
              <w:rPr>
                <w:rFonts w:eastAsia="仿宋"/>
                <w:sz w:val="24"/>
                <w:szCs w:val="24"/>
                <w:highlight w:val="none"/>
              </w:rPr>
            </w:pPr>
          </w:p>
        </w:tc>
        <w:tc>
          <w:tcPr>
            <w:tcW w:w="1495" w:type="dxa"/>
            <w:shd w:val="clear" w:color="auto" w:fill="auto"/>
            <w:vAlign w:val="center"/>
          </w:tcPr>
          <w:p w14:paraId="08A7A724">
            <w:pPr>
              <w:jc w:val="center"/>
              <w:rPr>
                <w:rFonts w:eastAsia="仿宋"/>
                <w:sz w:val="24"/>
                <w:szCs w:val="24"/>
                <w:highlight w:val="none"/>
              </w:rPr>
            </w:pPr>
            <w:r>
              <w:rPr>
                <w:rFonts w:eastAsia="仿宋"/>
                <w:sz w:val="24"/>
                <w:szCs w:val="24"/>
                <w:highlight w:val="none"/>
              </w:rPr>
              <w:t>学    位</w:t>
            </w:r>
          </w:p>
        </w:tc>
        <w:tc>
          <w:tcPr>
            <w:tcW w:w="2567" w:type="dxa"/>
            <w:shd w:val="clear" w:color="auto" w:fill="auto"/>
            <w:vAlign w:val="center"/>
          </w:tcPr>
          <w:p w14:paraId="1DAEE5C7">
            <w:pPr>
              <w:jc w:val="center"/>
              <w:rPr>
                <w:rFonts w:eastAsia="仿宋"/>
                <w:sz w:val="24"/>
                <w:szCs w:val="24"/>
                <w:highlight w:val="none"/>
              </w:rPr>
            </w:pPr>
          </w:p>
        </w:tc>
        <w:tc>
          <w:tcPr>
            <w:tcW w:w="1686" w:type="dxa"/>
            <w:shd w:val="clear" w:color="auto" w:fill="auto"/>
            <w:vAlign w:val="center"/>
          </w:tcPr>
          <w:p w14:paraId="51F6E017">
            <w:pPr>
              <w:jc w:val="center"/>
              <w:rPr>
                <w:rFonts w:eastAsia="仿宋"/>
                <w:sz w:val="24"/>
                <w:szCs w:val="24"/>
                <w:highlight w:val="none"/>
              </w:rPr>
            </w:pPr>
            <w:r>
              <w:rPr>
                <w:rFonts w:eastAsia="仿宋"/>
                <w:sz w:val="24"/>
                <w:szCs w:val="24"/>
                <w:highlight w:val="none"/>
              </w:rPr>
              <w:t>职    称</w:t>
            </w:r>
          </w:p>
        </w:tc>
        <w:tc>
          <w:tcPr>
            <w:tcW w:w="2318" w:type="dxa"/>
            <w:shd w:val="clear" w:color="auto" w:fill="auto"/>
            <w:vAlign w:val="center"/>
          </w:tcPr>
          <w:p w14:paraId="319F36C6">
            <w:pPr>
              <w:jc w:val="center"/>
              <w:rPr>
                <w:rFonts w:eastAsia="仿宋"/>
                <w:sz w:val="24"/>
                <w:szCs w:val="24"/>
                <w:highlight w:val="none"/>
              </w:rPr>
            </w:pPr>
          </w:p>
        </w:tc>
      </w:tr>
      <w:tr w14:paraId="56899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56" w:type="dxa"/>
            <w:vMerge w:val="continue"/>
            <w:shd w:val="clear" w:color="auto" w:fill="auto"/>
            <w:vAlign w:val="center"/>
          </w:tcPr>
          <w:p w14:paraId="0021D132">
            <w:pPr>
              <w:jc w:val="center"/>
              <w:rPr>
                <w:rFonts w:eastAsia="仿宋"/>
                <w:sz w:val="24"/>
                <w:szCs w:val="24"/>
                <w:highlight w:val="none"/>
              </w:rPr>
            </w:pPr>
          </w:p>
        </w:tc>
        <w:tc>
          <w:tcPr>
            <w:tcW w:w="1495" w:type="dxa"/>
            <w:shd w:val="clear" w:color="auto" w:fill="auto"/>
            <w:vAlign w:val="center"/>
          </w:tcPr>
          <w:p w14:paraId="74001004">
            <w:pPr>
              <w:jc w:val="center"/>
              <w:rPr>
                <w:rFonts w:eastAsia="仿宋"/>
                <w:sz w:val="24"/>
                <w:szCs w:val="24"/>
                <w:highlight w:val="none"/>
              </w:rPr>
            </w:pPr>
            <w:r>
              <w:rPr>
                <w:rFonts w:eastAsia="仿宋"/>
                <w:sz w:val="24"/>
                <w:szCs w:val="24"/>
                <w:highlight w:val="none"/>
              </w:rPr>
              <w:t>从事专业</w:t>
            </w:r>
          </w:p>
        </w:tc>
        <w:tc>
          <w:tcPr>
            <w:tcW w:w="2567" w:type="dxa"/>
            <w:shd w:val="clear" w:color="auto" w:fill="auto"/>
            <w:vAlign w:val="center"/>
          </w:tcPr>
          <w:p w14:paraId="07CCF096">
            <w:pPr>
              <w:jc w:val="center"/>
              <w:rPr>
                <w:rFonts w:eastAsia="仿宋"/>
                <w:sz w:val="24"/>
                <w:szCs w:val="24"/>
                <w:highlight w:val="none"/>
              </w:rPr>
            </w:pPr>
          </w:p>
        </w:tc>
        <w:tc>
          <w:tcPr>
            <w:tcW w:w="1686" w:type="dxa"/>
            <w:shd w:val="clear" w:color="auto" w:fill="auto"/>
            <w:vAlign w:val="center"/>
          </w:tcPr>
          <w:p w14:paraId="5D7AC710">
            <w:pPr>
              <w:jc w:val="center"/>
              <w:rPr>
                <w:rFonts w:hint="default" w:eastAsia="仿宋"/>
                <w:sz w:val="24"/>
                <w:szCs w:val="24"/>
                <w:highlight w:val="none"/>
                <w:lang w:val="en-US" w:eastAsia="zh-CN"/>
              </w:rPr>
            </w:pPr>
            <w:r>
              <w:rPr>
                <w:rFonts w:hint="eastAsia" w:eastAsia="仿宋"/>
                <w:sz w:val="24"/>
                <w:szCs w:val="24"/>
                <w:highlight w:val="none"/>
                <w:lang w:val="en-US" w:eastAsia="zh-CN"/>
              </w:rPr>
              <w:t>手机号码</w:t>
            </w:r>
          </w:p>
        </w:tc>
        <w:tc>
          <w:tcPr>
            <w:tcW w:w="2318" w:type="dxa"/>
            <w:shd w:val="clear" w:color="auto" w:fill="auto"/>
            <w:vAlign w:val="center"/>
          </w:tcPr>
          <w:p w14:paraId="1F07B3AA">
            <w:pPr>
              <w:jc w:val="center"/>
              <w:rPr>
                <w:rFonts w:eastAsia="仿宋"/>
                <w:sz w:val="24"/>
                <w:szCs w:val="24"/>
                <w:highlight w:val="none"/>
              </w:rPr>
            </w:pPr>
          </w:p>
        </w:tc>
      </w:tr>
      <w:tr w14:paraId="465F4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56" w:type="dxa"/>
            <w:vMerge w:val="continue"/>
            <w:shd w:val="clear" w:color="auto" w:fill="auto"/>
            <w:vAlign w:val="center"/>
          </w:tcPr>
          <w:p w14:paraId="4BF0E6C1">
            <w:pPr>
              <w:jc w:val="center"/>
              <w:rPr>
                <w:rFonts w:eastAsia="仿宋"/>
                <w:sz w:val="24"/>
                <w:szCs w:val="24"/>
                <w:highlight w:val="none"/>
              </w:rPr>
            </w:pPr>
          </w:p>
        </w:tc>
        <w:tc>
          <w:tcPr>
            <w:tcW w:w="1495" w:type="dxa"/>
            <w:shd w:val="clear" w:color="auto" w:fill="auto"/>
            <w:vAlign w:val="center"/>
          </w:tcPr>
          <w:p w14:paraId="05EFF11F">
            <w:pPr>
              <w:jc w:val="center"/>
              <w:rPr>
                <w:rFonts w:eastAsia="仿宋"/>
                <w:sz w:val="24"/>
                <w:szCs w:val="24"/>
                <w:highlight w:val="none"/>
              </w:rPr>
            </w:pPr>
            <w:r>
              <w:rPr>
                <w:rFonts w:eastAsia="仿宋"/>
                <w:sz w:val="24"/>
                <w:szCs w:val="24"/>
                <w:highlight w:val="none"/>
              </w:rPr>
              <w:t>工作单位</w:t>
            </w:r>
          </w:p>
        </w:tc>
        <w:tc>
          <w:tcPr>
            <w:tcW w:w="6571" w:type="dxa"/>
            <w:gridSpan w:val="3"/>
            <w:shd w:val="clear" w:color="auto" w:fill="auto"/>
            <w:vAlign w:val="center"/>
          </w:tcPr>
          <w:p w14:paraId="7D4FA77F">
            <w:pPr>
              <w:jc w:val="center"/>
              <w:rPr>
                <w:rFonts w:eastAsia="仿宋"/>
                <w:sz w:val="24"/>
                <w:szCs w:val="24"/>
                <w:highlight w:val="none"/>
              </w:rPr>
            </w:pPr>
          </w:p>
        </w:tc>
      </w:tr>
    </w:tbl>
    <w:p w14:paraId="059AC0AF">
      <w:pPr>
        <w:pStyle w:val="5"/>
        <w:rPr>
          <w:rFonts w:ascii="Times New Roman" w:hAnsi="Times New Roman" w:cs="Times New Roman"/>
          <w:highlight w:val="none"/>
        </w:rPr>
      </w:pPr>
      <w:r>
        <w:rPr>
          <w:rFonts w:ascii="Times New Roman" w:hAnsi="Times New Roman" w:eastAsia="宋体" w:cs="Times New Roman"/>
          <w:b w:val="0"/>
          <w:bCs w:val="0"/>
          <w:sz w:val="21"/>
          <w:szCs w:val="22"/>
          <w:highlight w:val="none"/>
        </w:rPr>
        <w:br w:type="page"/>
      </w:r>
      <w:r>
        <w:rPr>
          <w:rFonts w:ascii="Times New Roman" w:hAnsi="Times New Roman" w:cs="Times New Roman"/>
          <w:highlight w:val="none"/>
        </w:rPr>
        <w:t>三、项目主要研发内容及创新点/关键技术</w:t>
      </w:r>
    </w:p>
    <w:tbl>
      <w:tblPr>
        <w:tblStyle w:val="13"/>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0"/>
      </w:tblGrid>
      <w:tr w14:paraId="5C394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00" w:type="dxa"/>
          </w:tcPr>
          <w:p w14:paraId="49056F59">
            <w:pPr>
              <w:spacing w:line="276" w:lineRule="auto"/>
              <w:rPr>
                <w:highlight w:val="none"/>
              </w:rPr>
            </w:pPr>
            <w:r>
              <w:rPr>
                <w:rFonts w:eastAsia="仿宋"/>
                <w:iCs/>
                <w:sz w:val="24"/>
                <w:szCs w:val="24"/>
                <w:highlight w:val="none"/>
              </w:rPr>
              <w:t>研究内容是否属于军民两用技术 □是  □否</w:t>
            </w:r>
          </w:p>
        </w:tc>
      </w:tr>
    </w:tbl>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5413C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42" w:hRule="atLeast"/>
        </w:trPr>
        <w:tc>
          <w:tcPr>
            <w:tcW w:w="8522" w:type="dxa"/>
            <w:shd w:val="clear" w:color="auto" w:fill="auto"/>
          </w:tcPr>
          <w:p w14:paraId="6FE44BA6">
            <w:pPr>
              <w:spacing w:line="276" w:lineRule="auto"/>
              <w:rPr>
                <w:rFonts w:eastAsia="仿宋"/>
                <w:i/>
                <w:iCs/>
                <w:sz w:val="24"/>
                <w:szCs w:val="24"/>
                <w:highlight w:val="none"/>
                <w:u w:val="single"/>
              </w:rPr>
            </w:pPr>
            <w:bookmarkStart w:id="3" w:name="OLE_LINK45"/>
            <w:bookmarkEnd w:id="3"/>
            <w:r>
              <w:rPr>
                <w:rFonts w:eastAsia="仿宋"/>
                <w:i/>
                <w:iCs/>
                <w:sz w:val="24"/>
                <w:szCs w:val="24"/>
                <w:highlight w:val="none"/>
                <w:u w:val="single"/>
              </w:rPr>
              <w:t>（字数不超过1500字。）</w:t>
            </w:r>
          </w:p>
          <w:p w14:paraId="2BA7A749">
            <w:pPr>
              <w:spacing w:line="276" w:lineRule="auto"/>
              <w:rPr>
                <w:rFonts w:eastAsia="仿宋"/>
                <w:sz w:val="24"/>
                <w:szCs w:val="24"/>
                <w:highlight w:val="none"/>
              </w:rPr>
            </w:pPr>
          </w:p>
          <w:p w14:paraId="6ED71E56">
            <w:pPr>
              <w:spacing w:after="120"/>
              <w:rPr>
                <w:i/>
                <w:iCs/>
                <w:highlight w:val="none"/>
              </w:rPr>
            </w:pPr>
            <w:r>
              <w:rPr>
                <w:rFonts w:hint="eastAsia" w:eastAsia="仿宋"/>
                <w:i/>
                <w:iCs/>
                <w:sz w:val="24"/>
                <w:szCs w:val="24"/>
                <w:highlight w:val="none"/>
              </w:rPr>
              <w:t>按项目</w:t>
            </w:r>
            <w:r>
              <w:rPr>
                <w:rFonts w:eastAsia="仿宋"/>
                <w:i/>
                <w:iCs/>
                <w:sz w:val="24"/>
                <w:szCs w:val="24"/>
                <w:highlight w:val="none"/>
              </w:rPr>
              <w:t>实施步骤分条目阐述</w:t>
            </w:r>
            <w:r>
              <w:rPr>
                <w:rFonts w:hint="eastAsia" w:eastAsia="仿宋"/>
                <w:i/>
                <w:iCs/>
                <w:sz w:val="24"/>
                <w:szCs w:val="24"/>
                <w:highlight w:val="none"/>
              </w:rPr>
              <w:t>（须根据项目可行性报告凝练），包括：</w:t>
            </w:r>
          </w:p>
          <w:p w14:paraId="64287403">
            <w:pPr>
              <w:spacing w:line="276" w:lineRule="auto"/>
              <w:rPr>
                <w:rFonts w:eastAsia="仿宋"/>
                <w:i/>
                <w:iCs/>
                <w:sz w:val="24"/>
                <w:szCs w:val="24"/>
                <w:highlight w:val="none"/>
              </w:rPr>
            </w:pPr>
            <w:r>
              <w:rPr>
                <w:rFonts w:eastAsia="仿宋"/>
                <w:i/>
                <w:iCs/>
                <w:sz w:val="24"/>
                <w:szCs w:val="24"/>
                <w:highlight w:val="none"/>
              </w:rPr>
              <w:t>1.拟解决的关键科学、技术问题，以及针对上述问题拟开展的主要研究内容，包括拟采用的方法、原理、机理、模型等。</w:t>
            </w:r>
          </w:p>
          <w:p w14:paraId="38D2DABA">
            <w:pPr>
              <w:spacing w:line="276" w:lineRule="auto"/>
              <w:rPr>
                <w:rFonts w:eastAsia="仿宋"/>
                <w:sz w:val="24"/>
                <w:szCs w:val="24"/>
                <w:highlight w:val="none"/>
              </w:rPr>
            </w:pPr>
            <w:r>
              <w:rPr>
                <w:rFonts w:eastAsia="仿宋"/>
                <w:i/>
                <w:iCs/>
                <w:sz w:val="24"/>
                <w:szCs w:val="24"/>
                <w:highlight w:val="none"/>
              </w:rPr>
              <w:t>2.围绕基础前沿、关键共性技术及应用示范等层面，简述项目的主要创新点（不超过3点）。</w:t>
            </w:r>
          </w:p>
        </w:tc>
      </w:tr>
      <w:tr w14:paraId="147AD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2" w:hRule="atLeast"/>
        </w:trPr>
        <w:tc>
          <w:tcPr>
            <w:tcW w:w="8522" w:type="dxa"/>
            <w:shd w:val="clear" w:color="auto" w:fill="auto"/>
          </w:tcPr>
          <w:p w14:paraId="2585DDC9">
            <w:pPr>
              <w:spacing w:line="276" w:lineRule="auto"/>
              <w:rPr>
                <w:rFonts w:eastAsia="仿宋"/>
                <w:i/>
                <w:iCs/>
                <w:sz w:val="24"/>
                <w:szCs w:val="24"/>
                <w:highlight w:val="none"/>
                <w:u w:val="single"/>
              </w:rPr>
            </w:pPr>
            <w:r>
              <w:rPr>
                <w:rFonts w:eastAsia="仿宋"/>
                <w:i/>
                <w:iCs/>
                <w:sz w:val="24"/>
                <w:szCs w:val="24"/>
                <w:highlight w:val="none"/>
                <w:u w:val="single"/>
              </w:rPr>
              <w:t>（字数不超过800字。）</w:t>
            </w:r>
          </w:p>
          <w:p w14:paraId="7EE75582">
            <w:pPr>
              <w:spacing w:line="276" w:lineRule="auto"/>
              <w:rPr>
                <w:rFonts w:eastAsia="仿宋"/>
                <w:sz w:val="24"/>
                <w:szCs w:val="24"/>
                <w:highlight w:val="none"/>
              </w:rPr>
            </w:pPr>
            <w:r>
              <w:rPr>
                <w:rFonts w:eastAsia="仿宋"/>
                <w:i/>
                <w:iCs/>
                <w:sz w:val="24"/>
                <w:szCs w:val="24"/>
                <w:highlight w:val="none"/>
              </w:rPr>
              <w:t>简述项目</w:t>
            </w:r>
            <w:r>
              <w:rPr>
                <w:rFonts w:hint="eastAsia" w:eastAsia="仿宋"/>
                <w:i/>
                <w:iCs/>
                <w:sz w:val="24"/>
                <w:szCs w:val="24"/>
                <w:highlight w:val="none"/>
              </w:rPr>
              <w:t>申报</w:t>
            </w:r>
            <w:r>
              <w:rPr>
                <w:rFonts w:eastAsia="仿宋"/>
                <w:i/>
                <w:iCs/>
                <w:sz w:val="24"/>
                <w:szCs w:val="24"/>
                <w:highlight w:val="none"/>
              </w:rPr>
              <w:t>单位、参与单位等各方的合作方式、任务分工、知识产权归属等。</w:t>
            </w:r>
          </w:p>
        </w:tc>
      </w:tr>
    </w:tbl>
    <w:p w14:paraId="4E36A3A4">
      <w:pPr>
        <w:rPr>
          <w:highlight w:val="none"/>
        </w:rPr>
      </w:pPr>
    </w:p>
    <w:p w14:paraId="34291A6D">
      <w:pPr>
        <w:pStyle w:val="5"/>
        <w:rPr>
          <w:rFonts w:ascii="Times New Roman" w:hAnsi="Times New Roman" w:cs="Times New Roman"/>
          <w:highlight w:val="none"/>
        </w:rPr>
      </w:pPr>
      <w:r>
        <w:rPr>
          <w:rFonts w:ascii="Times New Roman" w:hAnsi="Times New Roman" w:eastAsia="宋体" w:cs="Times New Roman"/>
          <w:b w:val="0"/>
          <w:bCs w:val="0"/>
          <w:sz w:val="21"/>
          <w:szCs w:val="22"/>
          <w:highlight w:val="none"/>
        </w:rPr>
        <w:br w:type="page"/>
      </w:r>
      <w:r>
        <w:rPr>
          <w:rFonts w:ascii="Times New Roman" w:hAnsi="Times New Roman" w:cs="Times New Roman"/>
          <w:highlight w:val="none"/>
        </w:rPr>
        <w:t>四、项目预期目标及成果</w:t>
      </w:r>
    </w:p>
    <w:p w14:paraId="6F6C70E4">
      <w:pPr>
        <w:rPr>
          <w:sz w:val="28"/>
          <w:szCs w:val="28"/>
          <w:highlight w:val="none"/>
        </w:rPr>
      </w:pPr>
      <w:r>
        <w:rPr>
          <w:sz w:val="28"/>
          <w:szCs w:val="28"/>
          <w:highlight w:val="none"/>
        </w:rPr>
        <w:t>（一）项目预期目标</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7B12B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7" w:hRule="atLeast"/>
        </w:trPr>
        <w:tc>
          <w:tcPr>
            <w:tcW w:w="8522" w:type="dxa"/>
            <w:shd w:val="clear" w:color="auto" w:fill="auto"/>
          </w:tcPr>
          <w:p w14:paraId="565B532F">
            <w:pPr>
              <w:spacing w:line="276" w:lineRule="auto"/>
              <w:rPr>
                <w:rFonts w:eastAsia="仿宋"/>
                <w:i/>
                <w:iCs/>
                <w:sz w:val="24"/>
                <w:szCs w:val="24"/>
                <w:highlight w:val="none"/>
                <w:u w:val="single"/>
              </w:rPr>
            </w:pPr>
            <w:r>
              <w:rPr>
                <w:rFonts w:eastAsia="仿宋"/>
                <w:i/>
                <w:iCs/>
                <w:sz w:val="24"/>
                <w:szCs w:val="24"/>
                <w:highlight w:val="none"/>
                <w:u w:val="single"/>
              </w:rPr>
              <w:t>（字数不超过500字。）</w:t>
            </w:r>
          </w:p>
          <w:p w14:paraId="329D56FB">
            <w:pPr>
              <w:spacing w:line="276" w:lineRule="auto"/>
              <w:rPr>
                <w:rFonts w:hint="eastAsia" w:eastAsia="仿宋"/>
                <w:i/>
                <w:iCs/>
                <w:sz w:val="24"/>
                <w:szCs w:val="24"/>
                <w:highlight w:val="none"/>
                <w:lang w:eastAsia="zh-CN"/>
              </w:rPr>
            </w:pPr>
            <w:r>
              <w:rPr>
                <w:rFonts w:eastAsia="仿宋"/>
                <w:i/>
                <w:iCs/>
                <w:sz w:val="24"/>
                <w:szCs w:val="24"/>
                <w:highlight w:val="none"/>
              </w:rPr>
              <w:t>主要从预期目标及成果角度出发，</w:t>
            </w:r>
            <w:r>
              <w:rPr>
                <w:rFonts w:hint="eastAsia" w:eastAsia="仿宋"/>
                <w:i/>
                <w:iCs/>
                <w:sz w:val="24"/>
                <w:szCs w:val="24"/>
                <w:highlight w:val="none"/>
              </w:rPr>
              <w:t>进行</w:t>
            </w:r>
            <w:r>
              <w:rPr>
                <w:rFonts w:eastAsia="仿宋"/>
                <w:i/>
                <w:iCs/>
                <w:sz w:val="24"/>
                <w:szCs w:val="24"/>
                <w:highlight w:val="none"/>
              </w:rPr>
              <w:t>概括性描述</w:t>
            </w:r>
            <w:r>
              <w:rPr>
                <w:rFonts w:hint="eastAsia" w:eastAsia="仿宋"/>
                <w:i/>
                <w:iCs/>
                <w:sz w:val="24"/>
                <w:szCs w:val="24"/>
                <w:highlight w:val="none"/>
              </w:rPr>
              <w:t>（须根据项目可行性报告凝练）</w:t>
            </w:r>
            <w:r>
              <w:rPr>
                <w:rFonts w:eastAsia="仿宋"/>
                <w:i/>
                <w:iCs/>
                <w:sz w:val="24"/>
                <w:szCs w:val="24"/>
                <w:highlight w:val="none"/>
              </w:rPr>
              <w:t>，</w:t>
            </w:r>
            <w:r>
              <w:rPr>
                <w:rFonts w:hint="eastAsia" w:eastAsia="仿宋"/>
                <w:i/>
                <w:iCs/>
                <w:sz w:val="24"/>
                <w:szCs w:val="24"/>
                <w:highlight w:val="none"/>
              </w:rPr>
              <w:t>包括</w:t>
            </w:r>
            <w:r>
              <w:rPr>
                <w:rFonts w:eastAsia="仿宋"/>
                <w:i/>
                <w:iCs/>
                <w:sz w:val="24"/>
                <w:szCs w:val="24"/>
                <w:highlight w:val="none"/>
              </w:rPr>
              <w:t>：（1）研发主要针对的问题和需求；（2）拟解决或突破的关键科学技术；（3）拟解决或突破的关键核心技术；（4）预期成果（按应用技术成果、基础理论成果分别进行概述）。</w:t>
            </w:r>
          </w:p>
          <w:p w14:paraId="3B4CFF45">
            <w:pPr>
              <w:spacing w:line="276" w:lineRule="auto"/>
              <w:rPr>
                <w:rFonts w:eastAsia="仿宋"/>
                <w:sz w:val="24"/>
                <w:szCs w:val="24"/>
                <w:highlight w:val="none"/>
              </w:rPr>
            </w:pPr>
          </w:p>
          <w:p w14:paraId="775C997B">
            <w:pPr>
              <w:spacing w:line="276" w:lineRule="auto"/>
              <w:rPr>
                <w:rFonts w:eastAsia="仿宋"/>
                <w:sz w:val="24"/>
                <w:szCs w:val="24"/>
                <w:highlight w:val="none"/>
              </w:rPr>
            </w:pPr>
          </w:p>
          <w:p w14:paraId="5BB461A6">
            <w:pPr>
              <w:spacing w:line="276" w:lineRule="auto"/>
              <w:rPr>
                <w:rFonts w:eastAsia="仿宋"/>
                <w:sz w:val="24"/>
                <w:szCs w:val="24"/>
                <w:highlight w:val="none"/>
              </w:rPr>
            </w:pPr>
          </w:p>
          <w:p w14:paraId="3DB6BA6E">
            <w:pPr>
              <w:spacing w:line="276" w:lineRule="auto"/>
              <w:rPr>
                <w:rFonts w:eastAsia="仿宋"/>
                <w:sz w:val="24"/>
                <w:szCs w:val="24"/>
                <w:highlight w:val="none"/>
              </w:rPr>
            </w:pPr>
          </w:p>
          <w:p w14:paraId="73FC28B8">
            <w:pPr>
              <w:spacing w:line="276" w:lineRule="auto"/>
              <w:rPr>
                <w:rFonts w:eastAsia="仿宋"/>
                <w:sz w:val="24"/>
                <w:szCs w:val="24"/>
                <w:highlight w:val="none"/>
              </w:rPr>
            </w:pPr>
          </w:p>
          <w:p w14:paraId="2C38626E">
            <w:pPr>
              <w:spacing w:line="276" w:lineRule="auto"/>
              <w:rPr>
                <w:rFonts w:eastAsia="仿宋"/>
                <w:sz w:val="24"/>
                <w:szCs w:val="24"/>
                <w:highlight w:val="none"/>
              </w:rPr>
            </w:pPr>
          </w:p>
          <w:p w14:paraId="075A9C09">
            <w:pPr>
              <w:spacing w:line="276" w:lineRule="auto"/>
              <w:rPr>
                <w:rFonts w:eastAsia="仿宋"/>
                <w:sz w:val="24"/>
                <w:szCs w:val="24"/>
                <w:highlight w:val="none"/>
              </w:rPr>
            </w:pPr>
          </w:p>
          <w:p w14:paraId="70EA3AD7">
            <w:pPr>
              <w:spacing w:line="276" w:lineRule="auto"/>
              <w:rPr>
                <w:rFonts w:eastAsia="仿宋"/>
                <w:sz w:val="24"/>
                <w:szCs w:val="24"/>
                <w:highlight w:val="none"/>
              </w:rPr>
            </w:pPr>
          </w:p>
          <w:p w14:paraId="3C89E0D4">
            <w:pPr>
              <w:spacing w:line="276" w:lineRule="auto"/>
              <w:rPr>
                <w:rFonts w:eastAsia="仿宋"/>
                <w:sz w:val="24"/>
                <w:szCs w:val="24"/>
                <w:highlight w:val="none"/>
              </w:rPr>
            </w:pPr>
          </w:p>
          <w:p w14:paraId="67EFF0C3">
            <w:pPr>
              <w:spacing w:line="276" w:lineRule="auto"/>
              <w:rPr>
                <w:rFonts w:eastAsia="仿宋"/>
                <w:sz w:val="24"/>
                <w:szCs w:val="24"/>
                <w:highlight w:val="none"/>
              </w:rPr>
            </w:pPr>
          </w:p>
        </w:tc>
      </w:tr>
    </w:tbl>
    <w:p w14:paraId="6AB97697">
      <w:pPr>
        <w:spacing w:line="360" w:lineRule="auto"/>
        <w:ind w:right="-58"/>
        <w:rPr>
          <w:rFonts w:eastAsia="仿宋"/>
          <w:sz w:val="24"/>
          <w:szCs w:val="24"/>
          <w:highlight w:val="none"/>
        </w:rPr>
      </w:pPr>
    </w:p>
    <w:p w14:paraId="09E2A7CA">
      <w:pPr>
        <w:numPr>
          <w:ilvl w:val="0"/>
          <w:numId w:val="1"/>
        </w:numPr>
        <w:rPr>
          <w:rFonts w:hint="default" w:eastAsia="宋体"/>
          <w:sz w:val="28"/>
          <w:szCs w:val="28"/>
          <w:highlight w:val="none"/>
          <w:lang w:val="en-US" w:eastAsia="zh-CN"/>
        </w:rPr>
      </w:pPr>
      <w:r>
        <w:rPr>
          <w:rFonts w:hint="eastAsia"/>
          <w:sz w:val="28"/>
          <w:szCs w:val="28"/>
          <w:highlight w:val="none"/>
          <w:lang w:val="en-US" w:eastAsia="zh-CN"/>
        </w:rPr>
        <w:t>预期</w:t>
      </w:r>
      <w:r>
        <w:rPr>
          <w:rFonts w:hint="default" w:eastAsia="宋体"/>
          <w:sz w:val="28"/>
          <w:szCs w:val="28"/>
          <w:highlight w:val="none"/>
          <w:lang w:val="en-US" w:eastAsia="zh-CN"/>
        </w:rPr>
        <w:t>重大标志性成果</w:t>
      </w:r>
      <w:r>
        <w:rPr>
          <w:rFonts w:hint="eastAsia"/>
          <w:sz w:val="28"/>
          <w:szCs w:val="28"/>
          <w:highlight w:val="none"/>
          <w:lang w:val="en-US" w:eastAsia="zh-CN"/>
        </w:rPr>
        <w:t>（</w:t>
      </w:r>
      <w:r>
        <w:rPr>
          <w:rFonts w:hint="eastAsia"/>
          <w:color w:val="auto"/>
          <w:sz w:val="28"/>
          <w:szCs w:val="28"/>
          <w:highlight w:val="none"/>
          <w:lang w:val="en-US" w:eastAsia="zh-CN"/>
        </w:rPr>
        <w:t>根据项目预期目标及成果</w:t>
      </w:r>
      <w:r>
        <w:rPr>
          <w:rFonts w:hint="default"/>
          <w:color w:val="auto"/>
          <w:sz w:val="28"/>
          <w:szCs w:val="28"/>
          <w:highlight w:val="none"/>
          <w:lang w:eastAsia="zh-CN"/>
          <w:woUserID w:val="1"/>
        </w:rPr>
        <w:t>凝练</w:t>
      </w:r>
      <w:r>
        <w:rPr>
          <w:rFonts w:hint="eastAsia"/>
          <w:color w:val="auto"/>
          <w:sz w:val="28"/>
          <w:szCs w:val="28"/>
          <w:highlight w:val="none"/>
          <w:lang w:eastAsia="zh-CN"/>
          <w:woUserID w:val="1"/>
        </w:rPr>
        <w:t>形成</w:t>
      </w:r>
      <w:r>
        <w:rPr>
          <w:rFonts w:hint="eastAsia"/>
          <w:sz w:val="28"/>
          <w:szCs w:val="28"/>
          <w:highlight w:val="none"/>
          <w:lang w:val="en-US" w:eastAsia="zh-CN"/>
        </w:rPr>
        <w:t>）</w:t>
      </w:r>
    </w:p>
    <w:tbl>
      <w:tblPr>
        <w:tblStyle w:val="1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9"/>
        <w:gridCol w:w="6863"/>
      </w:tblGrid>
      <w:tr w14:paraId="69967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9" w:type="dxa"/>
            <w:vAlign w:val="center"/>
          </w:tcPr>
          <w:p w14:paraId="231EB5F6">
            <w:pPr>
              <w:pStyle w:val="2"/>
              <w:keepNext w:val="0"/>
              <w:keepLines w:val="0"/>
              <w:pageBreakBefore w:val="0"/>
              <w:widowControl w:val="0"/>
              <w:kinsoku/>
              <w:wordWrap/>
              <w:overflowPunct/>
              <w:topLinePunct w:val="0"/>
              <w:autoSpaceDE/>
              <w:autoSpaceDN/>
              <w:bidi w:val="0"/>
              <w:adjustRightInd/>
              <w:snapToGrid/>
              <w:spacing w:line="360" w:lineRule="exact"/>
              <w:ind w:left="0"/>
              <w:jc w:val="center"/>
              <w:textAlignment w:val="auto"/>
              <w:rPr>
                <w:rFonts w:hint="default" w:ascii="仿宋" w:hAnsi="仿宋" w:eastAsia="仿宋" w:cs="仿宋"/>
                <w:i w:val="0"/>
                <w:iCs w:val="0"/>
                <w:sz w:val="24"/>
                <w:szCs w:val="24"/>
                <w:highlight w:val="none"/>
                <w:vertAlign w:val="baseline"/>
                <w:lang w:val="en-US" w:eastAsia="zh-CN"/>
              </w:rPr>
            </w:pPr>
            <w:r>
              <w:rPr>
                <w:rFonts w:hint="eastAsia" w:ascii="仿宋" w:hAnsi="仿宋" w:eastAsia="仿宋" w:cs="仿宋"/>
                <w:i w:val="0"/>
                <w:iCs w:val="0"/>
                <w:sz w:val="24"/>
                <w:szCs w:val="24"/>
                <w:highlight w:val="none"/>
                <w:vertAlign w:val="baseline"/>
                <w:lang w:val="en-US" w:eastAsia="zh-CN"/>
              </w:rPr>
              <w:t>填报说明</w:t>
            </w:r>
          </w:p>
        </w:tc>
        <w:tc>
          <w:tcPr>
            <w:tcW w:w="6863" w:type="dxa"/>
          </w:tcPr>
          <w:p w14:paraId="28628561">
            <w:pPr>
              <w:pStyle w:val="2"/>
              <w:spacing w:line="360" w:lineRule="exact"/>
              <w:ind w:left="215"/>
              <w:rPr>
                <w:rFonts w:hint="default" w:ascii="仿宋" w:hAnsi="仿宋" w:eastAsia="仿宋" w:cs="仿宋"/>
                <w:i/>
                <w:iCs/>
                <w:sz w:val="24"/>
                <w:szCs w:val="24"/>
                <w:highlight w:val="none"/>
                <w:vertAlign w:val="baseline"/>
                <w:lang w:val="en-US" w:eastAsia="zh-CN"/>
              </w:rPr>
            </w:pPr>
            <w:r>
              <w:rPr>
                <w:rFonts w:hint="eastAsia" w:ascii="仿宋" w:hAnsi="仿宋" w:eastAsia="仿宋" w:cs="仿宋"/>
                <w:i/>
                <w:iCs/>
                <w:sz w:val="24"/>
                <w:szCs w:val="24"/>
                <w:highlight w:val="none"/>
                <w:vertAlign w:val="baseline"/>
                <w:lang w:val="en-US" w:eastAsia="zh-CN"/>
              </w:rPr>
              <w:t>成果类型至少为“关键单元技术、关键零部件、重大整机产品（含重大创新药、关键核心软件等）”的一项，并在成果内容中说明其他关联的成果类型，形成整体表述。</w:t>
            </w:r>
          </w:p>
        </w:tc>
      </w:tr>
      <w:tr w14:paraId="5666F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59" w:type="dxa"/>
            <w:vAlign w:val="center"/>
          </w:tcPr>
          <w:p w14:paraId="33450D28">
            <w:pPr>
              <w:pStyle w:val="2"/>
              <w:keepNext w:val="0"/>
              <w:keepLines w:val="0"/>
              <w:pageBreakBefore w:val="0"/>
              <w:widowControl w:val="0"/>
              <w:kinsoku/>
              <w:wordWrap/>
              <w:overflowPunct/>
              <w:topLinePunct w:val="0"/>
              <w:autoSpaceDE/>
              <w:autoSpaceDN/>
              <w:bidi w:val="0"/>
              <w:adjustRightInd/>
              <w:snapToGrid/>
              <w:spacing w:line="360" w:lineRule="exact"/>
              <w:ind w:left="0"/>
              <w:jc w:val="center"/>
              <w:textAlignment w:val="auto"/>
              <w:rPr>
                <w:rFonts w:hint="eastAsia" w:ascii="仿宋" w:hAnsi="仿宋" w:eastAsia="仿宋" w:cs="仿宋"/>
                <w:i w:val="0"/>
                <w:iCs w:val="0"/>
                <w:sz w:val="24"/>
                <w:szCs w:val="24"/>
                <w:highlight w:val="none"/>
                <w:vertAlign w:val="baseline"/>
                <w:lang w:val="en-US" w:eastAsia="zh-CN"/>
              </w:rPr>
            </w:pPr>
            <w:r>
              <w:rPr>
                <w:rFonts w:hint="eastAsia" w:ascii="仿宋" w:hAnsi="仿宋" w:eastAsia="仿宋" w:cs="仿宋"/>
                <w:i w:val="0"/>
                <w:iCs w:val="0"/>
                <w:sz w:val="24"/>
                <w:szCs w:val="24"/>
                <w:highlight w:val="none"/>
                <w:vertAlign w:val="baseline"/>
                <w:lang w:val="en-US" w:eastAsia="zh-CN"/>
              </w:rPr>
              <w:t>成果名称</w:t>
            </w:r>
          </w:p>
        </w:tc>
        <w:tc>
          <w:tcPr>
            <w:tcW w:w="6863" w:type="dxa"/>
          </w:tcPr>
          <w:p w14:paraId="04978627">
            <w:pPr>
              <w:pStyle w:val="2"/>
              <w:spacing w:line="360" w:lineRule="exact"/>
              <w:ind w:left="215"/>
              <w:rPr>
                <w:rFonts w:hint="eastAsia" w:ascii="仿宋" w:hAnsi="仿宋" w:eastAsia="仿宋" w:cs="仿宋"/>
                <w:i/>
                <w:iCs/>
                <w:sz w:val="24"/>
                <w:szCs w:val="24"/>
                <w:highlight w:val="none"/>
                <w:vertAlign w:val="baseline"/>
                <w:lang w:val="en-US" w:eastAsia="zh-CN"/>
              </w:rPr>
            </w:pPr>
            <w:r>
              <w:rPr>
                <w:rFonts w:hint="eastAsia" w:ascii="仿宋" w:hAnsi="仿宋" w:eastAsia="仿宋" w:cs="仿宋"/>
                <w:i/>
                <w:iCs/>
                <w:sz w:val="24"/>
                <w:szCs w:val="24"/>
                <w:highlight w:val="none"/>
                <w:vertAlign w:val="baseline"/>
                <w:lang w:val="en-US" w:eastAsia="zh-CN"/>
              </w:rPr>
              <w:t>字数不超过30字。</w:t>
            </w:r>
          </w:p>
        </w:tc>
      </w:tr>
      <w:tr w14:paraId="50B51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9" w:type="dxa"/>
            <w:vAlign w:val="center"/>
          </w:tcPr>
          <w:p w14:paraId="10FD11E0">
            <w:pPr>
              <w:pStyle w:val="2"/>
              <w:keepNext w:val="0"/>
              <w:keepLines w:val="0"/>
              <w:pageBreakBefore w:val="0"/>
              <w:widowControl w:val="0"/>
              <w:kinsoku/>
              <w:wordWrap/>
              <w:overflowPunct/>
              <w:topLinePunct w:val="0"/>
              <w:autoSpaceDE/>
              <w:autoSpaceDN/>
              <w:bidi w:val="0"/>
              <w:adjustRightInd/>
              <w:snapToGrid/>
              <w:spacing w:line="360" w:lineRule="exact"/>
              <w:ind w:left="0"/>
              <w:jc w:val="center"/>
              <w:textAlignment w:val="auto"/>
              <w:rPr>
                <w:rFonts w:hint="eastAsia" w:ascii="仿宋" w:hAnsi="仿宋" w:eastAsia="仿宋" w:cs="仿宋"/>
                <w:i w:val="0"/>
                <w:iCs w:val="0"/>
                <w:sz w:val="24"/>
                <w:szCs w:val="24"/>
                <w:highlight w:val="none"/>
                <w:vertAlign w:val="baseline"/>
                <w:lang w:val="en-US" w:eastAsia="zh-CN"/>
              </w:rPr>
            </w:pPr>
            <w:r>
              <w:rPr>
                <w:rFonts w:hint="eastAsia" w:ascii="仿宋" w:hAnsi="仿宋" w:eastAsia="仿宋" w:cs="仿宋"/>
                <w:i w:val="0"/>
                <w:iCs w:val="0"/>
                <w:sz w:val="24"/>
                <w:szCs w:val="24"/>
                <w:highlight w:val="none"/>
                <w:vertAlign w:val="baseline"/>
                <w:lang w:val="en-US" w:eastAsia="zh-CN"/>
              </w:rPr>
              <w:t>预期形成时间</w:t>
            </w:r>
          </w:p>
        </w:tc>
        <w:tc>
          <w:tcPr>
            <w:tcW w:w="6863" w:type="dxa"/>
          </w:tcPr>
          <w:p w14:paraId="695F4860">
            <w:pPr>
              <w:pStyle w:val="2"/>
              <w:spacing w:line="360" w:lineRule="exact"/>
              <w:ind w:left="215"/>
              <w:rPr>
                <w:rFonts w:hint="eastAsia" w:ascii="仿宋" w:hAnsi="仿宋" w:eastAsia="仿宋" w:cs="仿宋"/>
                <w:i/>
                <w:iCs/>
                <w:sz w:val="24"/>
                <w:szCs w:val="24"/>
                <w:highlight w:val="none"/>
                <w:vertAlign w:val="baseline"/>
                <w:lang w:val="en-US" w:eastAsia="zh-CN"/>
              </w:rPr>
            </w:pPr>
          </w:p>
        </w:tc>
      </w:tr>
      <w:tr w14:paraId="38E90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59" w:type="dxa"/>
            <w:vAlign w:val="center"/>
          </w:tcPr>
          <w:p w14:paraId="3BCD17F8">
            <w:pPr>
              <w:pStyle w:val="2"/>
              <w:keepNext w:val="0"/>
              <w:keepLines w:val="0"/>
              <w:pageBreakBefore w:val="0"/>
              <w:widowControl w:val="0"/>
              <w:kinsoku/>
              <w:wordWrap/>
              <w:overflowPunct/>
              <w:topLinePunct w:val="0"/>
              <w:autoSpaceDE/>
              <w:autoSpaceDN/>
              <w:bidi w:val="0"/>
              <w:adjustRightInd/>
              <w:snapToGrid/>
              <w:spacing w:line="360" w:lineRule="exact"/>
              <w:ind w:left="0"/>
              <w:jc w:val="center"/>
              <w:textAlignment w:val="auto"/>
              <w:rPr>
                <w:rFonts w:hint="default" w:ascii="仿宋" w:hAnsi="仿宋" w:eastAsia="仿宋" w:cs="仿宋"/>
                <w:i w:val="0"/>
                <w:iCs w:val="0"/>
                <w:sz w:val="24"/>
                <w:szCs w:val="24"/>
                <w:highlight w:val="none"/>
                <w:vertAlign w:val="baseline"/>
                <w:lang w:val="en-US" w:eastAsia="zh-CN"/>
              </w:rPr>
            </w:pPr>
            <w:r>
              <w:rPr>
                <w:rFonts w:hint="eastAsia" w:ascii="仿宋" w:hAnsi="仿宋" w:eastAsia="仿宋" w:cs="仿宋"/>
                <w:i w:val="0"/>
                <w:iCs w:val="0"/>
                <w:sz w:val="24"/>
                <w:szCs w:val="24"/>
                <w:highlight w:val="none"/>
                <w:vertAlign w:val="baseline"/>
                <w:lang w:val="en-US" w:eastAsia="zh-CN"/>
              </w:rPr>
              <w:t>成果类型</w:t>
            </w:r>
          </w:p>
        </w:tc>
        <w:tc>
          <w:tcPr>
            <w:tcW w:w="6863" w:type="dxa"/>
          </w:tcPr>
          <w:p w14:paraId="35219C5F">
            <w:pPr>
              <w:pStyle w:val="2"/>
              <w:spacing w:line="360" w:lineRule="exact"/>
              <w:ind w:left="215"/>
              <w:rPr>
                <w:rFonts w:hint="default" w:ascii="仿宋" w:hAnsi="仿宋" w:eastAsia="仿宋" w:cs="仿宋"/>
                <w:i/>
                <w:iCs/>
                <w:sz w:val="24"/>
                <w:szCs w:val="24"/>
                <w:highlight w:val="none"/>
                <w:vertAlign w:val="baseline"/>
                <w:lang w:val="en-US" w:eastAsia="zh-CN"/>
              </w:rPr>
            </w:pPr>
            <w:r>
              <w:rPr>
                <w:rFonts w:hint="default" w:ascii="仿宋" w:hAnsi="仿宋" w:eastAsia="仿宋" w:cs="仿宋"/>
                <w:i/>
                <w:iCs/>
                <w:sz w:val="24"/>
                <w:szCs w:val="24"/>
                <w:highlight w:val="none"/>
                <w:vertAlign w:val="baseline"/>
                <w:lang w:val="en-US" w:eastAsia="zh-CN"/>
              </w:rPr>
              <w:sym w:font="Wingdings 2" w:char="00A3"/>
            </w:r>
            <w:r>
              <w:rPr>
                <w:rFonts w:hint="default" w:ascii="仿宋" w:hAnsi="仿宋" w:eastAsia="仿宋" w:cs="仿宋"/>
                <w:i/>
                <w:iCs/>
                <w:sz w:val="24"/>
                <w:szCs w:val="24"/>
                <w:highlight w:val="none"/>
                <w:vertAlign w:val="baseline"/>
                <w:lang w:val="en-US" w:eastAsia="zh-CN"/>
              </w:rPr>
              <w:t xml:space="preserve">关键单元技术                 </w:t>
            </w:r>
          </w:p>
          <w:p w14:paraId="72E1E0AE">
            <w:pPr>
              <w:pStyle w:val="2"/>
              <w:spacing w:line="360" w:lineRule="exact"/>
              <w:ind w:left="215"/>
              <w:rPr>
                <w:rFonts w:hint="default" w:ascii="仿宋" w:hAnsi="仿宋" w:eastAsia="仿宋" w:cs="仿宋"/>
                <w:i/>
                <w:iCs/>
                <w:sz w:val="24"/>
                <w:szCs w:val="24"/>
                <w:highlight w:val="none"/>
                <w:vertAlign w:val="baseline"/>
                <w:lang w:val="en-US" w:eastAsia="zh-CN"/>
              </w:rPr>
            </w:pPr>
            <w:r>
              <w:rPr>
                <w:rFonts w:hint="default" w:ascii="仿宋" w:hAnsi="仿宋" w:eastAsia="仿宋" w:cs="仿宋"/>
                <w:i/>
                <w:iCs/>
                <w:sz w:val="24"/>
                <w:szCs w:val="24"/>
                <w:highlight w:val="none"/>
                <w:vertAlign w:val="baseline"/>
                <w:lang w:val="en-US" w:eastAsia="zh-CN"/>
              </w:rPr>
              <w:sym w:font="Wingdings 2" w:char="00A3"/>
            </w:r>
            <w:r>
              <w:rPr>
                <w:rFonts w:hint="default" w:ascii="仿宋" w:hAnsi="仿宋" w:eastAsia="仿宋" w:cs="仿宋"/>
                <w:i/>
                <w:iCs/>
                <w:sz w:val="24"/>
                <w:szCs w:val="24"/>
                <w:highlight w:val="none"/>
                <w:vertAlign w:val="baseline"/>
                <w:lang w:val="en-US" w:eastAsia="zh-CN"/>
              </w:rPr>
              <w:t xml:space="preserve">关键零部件                       </w:t>
            </w:r>
          </w:p>
          <w:p w14:paraId="088FF0AD">
            <w:pPr>
              <w:pStyle w:val="2"/>
              <w:spacing w:line="360" w:lineRule="exact"/>
              <w:ind w:left="215"/>
              <w:rPr>
                <w:rFonts w:hint="default" w:ascii="仿宋" w:hAnsi="仿宋" w:eastAsia="仿宋" w:cs="仿宋"/>
                <w:i/>
                <w:iCs/>
                <w:sz w:val="24"/>
                <w:szCs w:val="24"/>
                <w:highlight w:val="none"/>
                <w:vertAlign w:val="baseline"/>
                <w:lang w:val="en-US" w:eastAsia="zh-CN"/>
              </w:rPr>
            </w:pPr>
            <w:r>
              <w:rPr>
                <w:rFonts w:hint="default" w:ascii="仿宋" w:hAnsi="仿宋" w:eastAsia="仿宋" w:cs="仿宋"/>
                <w:i/>
                <w:iCs/>
                <w:sz w:val="24"/>
                <w:szCs w:val="24"/>
                <w:highlight w:val="none"/>
                <w:vertAlign w:val="baseline"/>
                <w:lang w:val="en-US" w:eastAsia="zh-CN"/>
              </w:rPr>
              <w:sym w:font="Wingdings 2" w:char="00A3"/>
            </w:r>
            <w:r>
              <w:rPr>
                <w:rFonts w:hint="default" w:ascii="仿宋" w:hAnsi="仿宋" w:eastAsia="仿宋" w:cs="仿宋"/>
                <w:i/>
                <w:iCs/>
                <w:sz w:val="24"/>
                <w:szCs w:val="24"/>
                <w:highlight w:val="none"/>
                <w:vertAlign w:val="baseline"/>
                <w:lang w:val="en-US" w:eastAsia="zh-CN"/>
              </w:rPr>
              <w:t>重大整机产品</w:t>
            </w:r>
            <w:r>
              <w:rPr>
                <w:rFonts w:hint="eastAsia" w:ascii="仿宋" w:hAnsi="仿宋" w:eastAsia="仿宋" w:cs="仿宋"/>
                <w:i/>
                <w:iCs/>
                <w:sz w:val="24"/>
                <w:szCs w:val="24"/>
                <w:highlight w:val="none"/>
                <w:vertAlign w:val="baseline"/>
                <w:lang w:val="en-US" w:eastAsia="zh-CN"/>
              </w:rPr>
              <w:t>（含重大创新药、关键核心软件等）</w:t>
            </w:r>
            <w:r>
              <w:rPr>
                <w:rFonts w:hint="default" w:ascii="仿宋" w:hAnsi="仿宋" w:eastAsia="仿宋" w:cs="仿宋"/>
                <w:i/>
                <w:iCs/>
                <w:sz w:val="24"/>
                <w:szCs w:val="24"/>
                <w:highlight w:val="none"/>
                <w:vertAlign w:val="baseline"/>
                <w:lang w:val="en-US" w:eastAsia="zh-CN"/>
              </w:rPr>
              <w:t xml:space="preserve">                               </w:t>
            </w:r>
          </w:p>
          <w:p w14:paraId="4BF2453F">
            <w:pPr>
              <w:pStyle w:val="2"/>
              <w:spacing w:line="360" w:lineRule="exact"/>
              <w:ind w:left="215"/>
              <w:rPr>
                <w:rFonts w:hint="default" w:ascii="仿宋" w:hAnsi="仿宋" w:eastAsia="仿宋" w:cs="仿宋"/>
                <w:i/>
                <w:iCs/>
                <w:sz w:val="24"/>
                <w:szCs w:val="24"/>
                <w:highlight w:val="none"/>
                <w:vertAlign w:val="baseline"/>
                <w:lang w:val="en-US" w:eastAsia="zh-CN"/>
              </w:rPr>
            </w:pPr>
            <w:r>
              <w:rPr>
                <w:rFonts w:hint="eastAsia" w:ascii="仿宋" w:hAnsi="仿宋" w:eastAsia="仿宋" w:cs="仿宋"/>
                <w:i/>
                <w:iCs/>
                <w:sz w:val="24"/>
                <w:szCs w:val="24"/>
                <w:highlight w:val="none"/>
                <w:vertAlign w:val="baseline"/>
                <w:lang w:val="en-US" w:eastAsia="zh-CN"/>
              </w:rPr>
              <w:t>（至少选1项，可多选）</w:t>
            </w:r>
          </w:p>
        </w:tc>
      </w:tr>
      <w:tr w14:paraId="031E0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9" w:type="dxa"/>
            <w:vAlign w:val="center"/>
          </w:tcPr>
          <w:p w14:paraId="72571739">
            <w:pPr>
              <w:pStyle w:val="2"/>
              <w:keepNext w:val="0"/>
              <w:keepLines w:val="0"/>
              <w:pageBreakBefore w:val="0"/>
              <w:widowControl w:val="0"/>
              <w:kinsoku/>
              <w:wordWrap/>
              <w:overflowPunct/>
              <w:topLinePunct w:val="0"/>
              <w:autoSpaceDE/>
              <w:autoSpaceDN/>
              <w:bidi w:val="0"/>
              <w:adjustRightInd/>
              <w:snapToGrid/>
              <w:spacing w:line="360" w:lineRule="exact"/>
              <w:ind w:left="0"/>
              <w:jc w:val="center"/>
              <w:textAlignment w:val="auto"/>
              <w:rPr>
                <w:rFonts w:hint="default" w:ascii="仿宋" w:hAnsi="仿宋" w:eastAsia="仿宋" w:cs="仿宋"/>
                <w:i w:val="0"/>
                <w:iCs w:val="0"/>
                <w:sz w:val="24"/>
                <w:szCs w:val="24"/>
                <w:highlight w:val="none"/>
                <w:vertAlign w:val="baseline"/>
                <w:lang w:val="en-US" w:eastAsia="zh-CN"/>
              </w:rPr>
            </w:pPr>
            <w:r>
              <w:rPr>
                <w:rFonts w:hint="eastAsia" w:ascii="仿宋" w:hAnsi="仿宋" w:eastAsia="仿宋" w:cs="仿宋"/>
                <w:i w:val="0"/>
                <w:iCs w:val="0"/>
                <w:sz w:val="24"/>
                <w:szCs w:val="24"/>
                <w:highlight w:val="none"/>
                <w:vertAlign w:val="baseline"/>
                <w:lang w:val="en-US" w:eastAsia="zh-CN"/>
              </w:rPr>
              <w:t>成果内容</w:t>
            </w:r>
          </w:p>
        </w:tc>
        <w:tc>
          <w:tcPr>
            <w:tcW w:w="6863" w:type="dxa"/>
            <w:shd w:val="clear" w:color="auto" w:fill="auto"/>
            <w:vAlign w:val="top"/>
          </w:tcPr>
          <w:p w14:paraId="28E992FB">
            <w:pPr>
              <w:pStyle w:val="2"/>
              <w:spacing w:line="360" w:lineRule="exact"/>
              <w:ind w:left="215" w:leftChars="0"/>
              <w:rPr>
                <w:rFonts w:hint="eastAsia" w:ascii="Times New Roman" w:hAnsi="Times New Roman" w:eastAsia="宋体" w:cs="Times New Roman"/>
                <w:kern w:val="2"/>
                <w:sz w:val="32"/>
                <w:szCs w:val="32"/>
                <w:highlight w:val="none"/>
                <w:vertAlign w:val="baseline"/>
                <w:lang w:val="en-US" w:eastAsia="zh-CN" w:bidi="ar-SA"/>
              </w:rPr>
            </w:pPr>
            <w:r>
              <w:rPr>
                <w:rFonts w:hint="eastAsia" w:ascii="仿宋" w:hAnsi="仿宋" w:eastAsia="仿宋" w:cs="仿宋"/>
                <w:i/>
                <w:iCs/>
                <w:sz w:val="24"/>
                <w:szCs w:val="24"/>
                <w:highlight w:val="none"/>
                <w:vertAlign w:val="baseline"/>
                <w:lang w:val="en-US" w:eastAsia="zh-CN"/>
              </w:rPr>
              <w:t>字数不超过100字。示例：</w:t>
            </w:r>
            <w:r>
              <w:rPr>
                <w:rFonts w:hint="eastAsia" w:ascii="仿宋" w:hAnsi="仿宋" w:eastAsia="仿宋" w:cs="仿宋"/>
                <w:bCs/>
                <w:i/>
                <w:iCs/>
                <w:spacing w:val="-4"/>
                <w:sz w:val="24"/>
                <w:szCs w:val="18"/>
                <w:highlight w:val="none"/>
              </w:rPr>
              <w:t>研发二维（2D）电液流量伺服阀，同步研制自主阀芯精密零部件、伺服控制配套算法</w:t>
            </w:r>
            <w:r>
              <w:rPr>
                <w:rFonts w:hint="eastAsia" w:ascii="仿宋" w:hAnsi="仿宋" w:eastAsia="仿宋" w:cs="仿宋"/>
                <w:bCs/>
                <w:i/>
                <w:iCs/>
                <w:spacing w:val="-4"/>
                <w:sz w:val="24"/>
                <w:szCs w:val="18"/>
                <w:highlight w:val="none"/>
                <w:lang w:eastAsia="zh-CN"/>
              </w:rPr>
              <w:t>；</w:t>
            </w:r>
            <w:r>
              <w:rPr>
                <w:rFonts w:hint="eastAsia" w:ascii="仿宋" w:hAnsi="仿宋" w:eastAsia="仿宋" w:cs="仿宋"/>
                <w:bCs/>
                <w:i/>
                <w:iCs/>
                <w:spacing w:val="-4"/>
                <w:sz w:val="24"/>
                <w:szCs w:val="18"/>
                <w:highlight w:val="none"/>
                <w:lang w:val="en-US" w:eastAsia="zh-CN"/>
              </w:rPr>
              <w:t>产品</w:t>
            </w:r>
            <w:r>
              <w:rPr>
                <w:rFonts w:hint="eastAsia" w:ascii="仿宋" w:hAnsi="仿宋" w:eastAsia="仿宋" w:cs="仿宋"/>
                <w:bCs/>
                <w:i/>
                <w:iCs/>
                <w:spacing w:val="-4"/>
                <w:sz w:val="24"/>
                <w:szCs w:val="18"/>
                <w:highlight w:val="none"/>
              </w:rPr>
              <w:t>抗污染能力提高至NAS11级，在国际上率先解决电液伺服阀的抗污染问题，打破国外对我国高端电液伺服控制元件的技术封锁。</w:t>
            </w:r>
          </w:p>
        </w:tc>
      </w:tr>
    </w:tbl>
    <w:p w14:paraId="0073DEED">
      <w:pPr>
        <w:pStyle w:val="2"/>
        <w:rPr>
          <w:rFonts w:hint="default"/>
          <w:highlight w:val="none"/>
          <w:lang w:val="en-US" w:eastAsia="zh-CN"/>
        </w:rPr>
      </w:pPr>
    </w:p>
    <w:p w14:paraId="0C01A5C2">
      <w:pPr>
        <w:pStyle w:val="2"/>
        <w:numPr>
          <w:ilvl w:val="0"/>
          <w:numId w:val="0"/>
        </w:numPr>
        <w:rPr>
          <w:rFonts w:hint="default" w:eastAsia="宋体"/>
          <w:highlight w:val="none"/>
          <w:lang w:val="en-US" w:eastAsia="zh-CN"/>
        </w:rPr>
        <w:sectPr>
          <w:footerReference r:id="rId3" w:type="default"/>
          <w:pgSz w:w="11906" w:h="16838"/>
          <w:pgMar w:top="1440" w:right="1800" w:bottom="1440" w:left="1800" w:header="851" w:footer="992" w:gutter="0"/>
          <w:cols w:space="425" w:num="1"/>
          <w:titlePg/>
          <w:docGrid w:type="lines" w:linePitch="312" w:charSpace="0"/>
        </w:sectPr>
      </w:pPr>
    </w:p>
    <w:p w14:paraId="1A64AFEA">
      <w:pPr>
        <w:rPr>
          <w:sz w:val="28"/>
          <w:szCs w:val="28"/>
          <w:highlight w:val="none"/>
        </w:rPr>
      </w:pPr>
      <w:bookmarkStart w:id="4" w:name="_Toc306344792"/>
      <w:r>
        <w:rPr>
          <w:sz w:val="28"/>
          <w:szCs w:val="28"/>
          <w:highlight w:val="none"/>
          <w:woUserID w:val="1"/>
        </w:rPr>
        <w:t>（三）</w:t>
      </w:r>
      <w:r>
        <w:rPr>
          <w:sz w:val="28"/>
          <w:szCs w:val="28"/>
          <w:highlight w:val="none"/>
        </w:rPr>
        <w:t>成果考核指标、考核方式/方法</w:t>
      </w:r>
    </w:p>
    <w:p w14:paraId="079B45E8">
      <w:pPr>
        <w:spacing w:line="400" w:lineRule="exact"/>
        <w:rPr>
          <w:rFonts w:hint="eastAsia"/>
          <w:b/>
          <w:bCs/>
          <w:spacing w:val="-4"/>
          <w:sz w:val="18"/>
          <w:szCs w:val="18"/>
          <w:highlight w:val="none"/>
        </w:rPr>
      </w:pPr>
      <w:r>
        <w:rPr>
          <w:rFonts w:hint="eastAsia"/>
          <w:b/>
          <w:bCs/>
          <w:spacing w:val="-4"/>
          <w:sz w:val="18"/>
          <w:szCs w:val="18"/>
          <w:highlight w:val="none"/>
        </w:rPr>
        <w:t>列出与项目目标紧密相关的主</w:t>
      </w:r>
      <w:r>
        <w:rPr>
          <w:rFonts w:hint="eastAsia"/>
          <w:b/>
          <w:bCs/>
          <w:spacing w:val="-4"/>
          <w:sz w:val="18"/>
          <w:szCs w:val="18"/>
          <w:highlight w:val="none"/>
        </w:rPr>
        <w:t>要、核心标志性成果，成果产生时间需为项目实施年起，指标需清晰具体可考核，所列主要成果不超过5个。已作为约束性指标的，不可重复填报为预期性指标。</w:t>
      </w:r>
    </w:p>
    <w:p w14:paraId="58F3D598">
      <w:pPr>
        <w:numPr>
          <w:ilvl w:val="0"/>
          <w:numId w:val="0"/>
        </w:numPr>
        <w:rPr>
          <w:rFonts w:hint="default"/>
          <w:b/>
          <w:bCs/>
          <w:sz w:val="28"/>
          <w:szCs w:val="36"/>
          <w:highlight w:val="none"/>
          <w:lang w:val="en-US" w:eastAsia="zh-CN"/>
        </w:rPr>
      </w:pPr>
      <w:r>
        <w:rPr>
          <w:rFonts w:hint="eastAsia"/>
          <w:b/>
          <w:bCs/>
          <w:sz w:val="28"/>
          <w:szCs w:val="36"/>
          <w:highlight w:val="none"/>
          <w:lang w:val="en-US" w:eastAsia="zh-CN"/>
        </w:rPr>
        <w:t>1.成果约束性指标（</w:t>
      </w:r>
      <w:r>
        <w:rPr>
          <w:rFonts w:hint="eastAsia"/>
          <w:b/>
          <w:bCs/>
          <w:sz w:val="28"/>
          <w:szCs w:val="36"/>
          <w:highlight w:val="none"/>
        </w:rPr>
        <w:t>技术、质量指标</w:t>
      </w:r>
      <w:r>
        <w:rPr>
          <w:rFonts w:hint="eastAsia"/>
          <w:b/>
          <w:bCs/>
          <w:sz w:val="28"/>
          <w:szCs w:val="36"/>
          <w:highlight w:val="none"/>
          <w:lang w:val="en-US" w:eastAsia="zh-CN"/>
        </w:rPr>
        <w:t>）</w:t>
      </w:r>
    </w:p>
    <w:tbl>
      <w:tblPr>
        <w:tblStyle w:val="12"/>
        <w:tblW w:w="132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7"/>
        <w:gridCol w:w="1187"/>
        <w:gridCol w:w="1541"/>
        <w:gridCol w:w="1208"/>
        <w:gridCol w:w="1400"/>
        <w:gridCol w:w="1100"/>
        <w:gridCol w:w="1150"/>
        <w:gridCol w:w="884"/>
        <w:gridCol w:w="1133"/>
        <w:gridCol w:w="958"/>
        <w:gridCol w:w="1109"/>
        <w:gridCol w:w="1076"/>
      </w:tblGrid>
      <w:tr w14:paraId="4D62F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77" w:type="dxa"/>
            <w:vMerge w:val="restart"/>
            <w:vAlign w:val="center"/>
          </w:tcPr>
          <w:p w14:paraId="0873F174">
            <w:pPr>
              <w:adjustRightInd w:val="0"/>
              <w:snapToGrid w:val="0"/>
              <w:jc w:val="center"/>
              <w:rPr>
                <w:rFonts w:hint="eastAsia"/>
                <w:b/>
                <w:bCs/>
                <w:spacing w:val="-4"/>
                <w:szCs w:val="21"/>
                <w:highlight w:val="none"/>
                <w:lang w:val="en-US" w:eastAsia="zh-CN"/>
              </w:rPr>
            </w:pPr>
            <w:r>
              <w:rPr>
                <w:rFonts w:hint="eastAsia"/>
                <w:b/>
                <w:bCs/>
                <w:spacing w:val="-4"/>
                <w:szCs w:val="21"/>
                <w:highlight w:val="none"/>
                <w:lang w:val="en-US" w:eastAsia="zh-CN"/>
              </w:rPr>
              <w:t>序号</w:t>
            </w:r>
          </w:p>
          <w:p w14:paraId="69A8F132">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default"/>
                <w:b/>
                <w:bCs/>
                <w:spacing w:val="-4"/>
                <w:szCs w:val="21"/>
                <w:highlight w:val="none"/>
                <w:lang w:val="en-US"/>
              </w:rPr>
            </w:pPr>
          </w:p>
        </w:tc>
        <w:tc>
          <w:tcPr>
            <w:tcW w:w="5336" w:type="dxa"/>
            <w:gridSpan w:val="4"/>
            <w:vAlign w:val="center"/>
          </w:tcPr>
          <w:p w14:paraId="5443BBBB">
            <w:pPr>
              <w:adjustRightInd w:val="0"/>
              <w:snapToGrid w:val="0"/>
              <w:jc w:val="center"/>
              <w:rPr>
                <w:rFonts w:hint="default" w:eastAsia="宋体"/>
                <w:b/>
                <w:bCs/>
                <w:spacing w:val="-4"/>
                <w:szCs w:val="21"/>
                <w:highlight w:val="none"/>
                <w:lang w:val="en-US" w:eastAsia="zh-CN"/>
              </w:rPr>
            </w:pPr>
            <w:r>
              <w:rPr>
                <w:rFonts w:hint="eastAsia"/>
                <w:b/>
                <w:bCs/>
                <w:spacing w:val="-4"/>
                <w:szCs w:val="21"/>
                <w:highlight w:val="none"/>
                <w:lang w:val="en-US" w:eastAsia="zh-CN"/>
              </w:rPr>
              <w:t>成果描述</w:t>
            </w:r>
          </w:p>
        </w:tc>
        <w:tc>
          <w:tcPr>
            <w:tcW w:w="5225" w:type="dxa"/>
            <w:gridSpan w:val="5"/>
            <w:vAlign w:val="center"/>
          </w:tcPr>
          <w:p w14:paraId="3EA3957B">
            <w:pPr>
              <w:adjustRightInd w:val="0"/>
              <w:snapToGrid w:val="0"/>
              <w:jc w:val="center"/>
              <w:rPr>
                <w:b/>
                <w:bCs/>
                <w:spacing w:val="-4"/>
                <w:szCs w:val="21"/>
                <w:highlight w:val="none"/>
              </w:rPr>
            </w:pPr>
            <w:r>
              <w:rPr>
                <w:b/>
                <w:bCs/>
                <w:spacing w:val="-4"/>
                <w:szCs w:val="21"/>
                <w:highlight w:val="none"/>
              </w:rPr>
              <w:t>考核指标</w:t>
            </w:r>
          </w:p>
        </w:tc>
        <w:tc>
          <w:tcPr>
            <w:tcW w:w="1109" w:type="dxa"/>
            <w:vMerge w:val="restart"/>
            <w:vAlign w:val="center"/>
          </w:tcPr>
          <w:p w14:paraId="7ABB93C4">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b/>
                <w:bCs/>
                <w:spacing w:val="-4"/>
                <w:szCs w:val="21"/>
                <w:highlight w:val="none"/>
              </w:rPr>
            </w:pPr>
            <w:r>
              <w:rPr>
                <w:rFonts w:hint="eastAsia" w:asciiTheme="minorAscii" w:hAnsiTheme="minorAscii" w:eastAsiaTheme="minorEastAsia"/>
                <w:b/>
                <w:bCs/>
                <w:spacing w:val="-6"/>
                <w:w w:val="100"/>
                <w:sz w:val="21"/>
                <w:szCs w:val="21"/>
                <w:highlight w:val="none"/>
                <w:lang w:val="en-US" w:eastAsia="zh-CN"/>
              </w:rPr>
              <w:t>成果形成时间/</w:t>
            </w:r>
            <w:r>
              <w:rPr>
                <w:rFonts w:hint="default" w:asciiTheme="minorAscii" w:hAnsiTheme="minorAscii" w:eastAsiaTheme="minorEastAsia"/>
                <w:b/>
                <w:bCs/>
                <w:spacing w:val="-6"/>
                <w:w w:val="100"/>
                <w:sz w:val="21"/>
                <w:szCs w:val="21"/>
                <w:highlight w:val="none"/>
              </w:rPr>
              <w:t>是否里程碑成果</w:t>
            </w:r>
          </w:p>
        </w:tc>
        <w:tc>
          <w:tcPr>
            <w:tcW w:w="1076" w:type="dxa"/>
            <w:vMerge w:val="restart"/>
            <w:vAlign w:val="center"/>
          </w:tcPr>
          <w:p w14:paraId="1A1B607E">
            <w:pPr>
              <w:adjustRightInd w:val="0"/>
              <w:snapToGrid w:val="0"/>
              <w:jc w:val="center"/>
              <w:rPr>
                <w:b/>
                <w:bCs/>
                <w:spacing w:val="-4"/>
                <w:szCs w:val="21"/>
                <w:highlight w:val="none"/>
              </w:rPr>
            </w:pPr>
            <w:r>
              <w:rPr>
                <w:b/>
                <w:bCs/>
                <w:spacing w:val="-4"/>
                <w:szCs w:val="21"/>
                <w:highlight w:val="none"/>
              </w:rPr>
              <w:t>考核方式（方法）及评价手段</w:t>
            </w:r>
          </w:p>
        </w:tc>
      </w:tr>
      <w:tr w14:paraId="6DE42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77" w:type="dxa"/>
            <w:vMerge w:val="continue"/>
            <w:vAlign w:val="center"/>
          </w:tcPr>
          <w:p w14:paraId="5997ECB1">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default"/>
                <w:b/>
                <w:bCs/>
                <w:spacing w:val="-4"/>
                <w:szCs w:val="21"/>
                <w:highlight w:val="none"/>
                <w:lang w:val="en-US"/>
              </w:rPr>
            </w:pPr>
          </w:p>
        </w:tc>
        <w:tc>
          <w:tcPr>
            <w:tcW w:w="1187" w:type="dxa"/>
            <w:vAlign w:val="center"/>
          </w:tcPr>
          <w:p w14:paraId="174C8309">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b/>
                <w:bCs/>
                <w:spacing w:val="-4"/>
                <w:szCs w:val="21"/>
                <w:highlight w:val="none"/>
              </w:rPr>
            </w:pPr>
            <w:r>
              <w:rPr>
                <w:b/>
                <w:bCs/>
                <w:spacing w:val="-4"/>
                <w:szCs w:val="21"/>
                <w:highlight w:val="none"/>
              </w:rPr>
              <w:t>成果名称</w:t>
            </w:r>
          </w:p>
        </w:tc>
        <w:tc>
          <w:tcPr>
            <w:tcW w:w="1541" w:type="dxa"/>
            <w:vAlign w:val="center"/>
          </w:tcPr>
          <w:p w14:paraId="122A1B65">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b/>
                <w:bCs/>
                <w:spacing w:val="-4"/>
                <w:szCs w:val="21"/>
                <w:highlight w:val="none"/>
                <w:lang w:val="en-US" w:eastAsia="zh-CN"/>
              </w:rPr>
            </w:pPr>
            <w:r>
              <w:rPr>
                <w:rFonts w:hint="eastAsia"/>
                <w:b/>
                <w:bCs/>
                <w:spacing w:val="-4"/>
                <w:szCs w:val="21"/>
                <w:highlight w:val="none"/>
                <w:lang w:val="en-US" w:eastAsia="zh-CN"/>
              </w:rPr>
              <w:t>成果类型</w:t>
            </w:r>
          </w:p>
          <w:p w14:paraId="280C6BCE">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default" w:eastAsia="宋体"/>
                <w:b/>
                <w:bCs/>
                <w:spacing w:val="-4"/>
                <w:szCs w:val="21"/>
                <w:highlight w:val="none"/>
                <w:lang w:val="en-US" w:eastAsia="zh-CN"/>
              </w:rPr>
            </w:pPr>
            <w:r>
              <w:rPr>
                <w:rFonts w:hint="eastAsia"/>
                <w:b/>
                <w:bCs/>
                <w:spacing w:val="-4"/>
                <w:sz w:val="21"/>
                <w:szCs w:val="15"/>
                <w:highlight w:val="none"/>
                <w:lang w:val="en-US" w:eastAsia="zh-CN"/>
              </w:rPr>
              <w:t>(可多选）</w:t>
            </w:r>
          </w:p>
        </w:tc>
        <w:tc>
          <w:tcPr>
            <w:tcW w:w="1208" w:type="dxa"/>
            <w:vAlign w:val="center"/>
          </w:tcPr>
          <w:p w14:paraId="5A412750">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b/>
                <w:bCs/>
                <w:spacing w:val="-4"/>
                <w:szCs w:val="21"/>
                <w:highlight w:val="none"/>
                <w:lang w:val="en-US" w:eastAsia="zh-CN"/>
              </w:rPr>
            </w:pPr>
            <w:r>
              <w:rPr>
                <w:b/>
                <w:bCs/>
                <w:spacing w:val="-4"/>
                <w:szCs w:val="21"/>
                <w:highlight w:val="none"/>
              </w:rPr>
              <w:t>成果</w:t>
            </w:r>
            <w:r>
              <w:rPr>
                <w:rFonts w:hint="eastAsia"/>
                <w:b/>
                <w:bCs/>
                <w:spacing w:val="-4"/>
                <w:szCs w:val="21"/>
                <w:highlight w:val="none"/>
                <w:lang w:val="en-US" w:eastAsia="zh-CN"/>
              </w:rPr>
              <w:t>形态</w:t>
            </w:r>
          </w:p>
          <w:p w14:paraId="2C75A26F">
            <w:pPr>
              <w:adjustRightInd w:val="0"/>
              <w:snapToGrid w:val="0"/>
              <w:spacing w:line="240" w:lineRule="exact"/>
              <w:rPr>
                <w:rFonts w:hint="default"/>
                <w:highlight w:val="none"/>
                <w:lang w:val="en-US" w:eastAsia="zh-CN"/>
              </w:rPr>
            </w:pPr>
            <w:r>
              <w:rPr>
                <w:rFonts w:hint="eastAsia" w:eastAsia="宋体"/>
                <w:b/>
                <w:bCs/>
                <w:spacing w:val="-4"/>
                <w:szCs w:val="15"/>
                <w:highlight w:val="none"/>
                <w:lang w:eastAsia="zh-CN"/>
              </w:rPr>
              <w:t>（</w:t>
            </w:r>
            <w:r>
              <w:rPr>
                <w:rFonts w:hint="eastAsia" w:eastAsia="宋体"/>
                <w:b/>
                <w:bCs/>
                <w:spacing w:val="-4"/>
                <w:szCs w:val="15"/>
                <w:highlight w:val="none"/>
                <w:lang w:val="en-US" w:eastAsia="zh-CN"/>
              </w:rPr>
              <w:t>可多选</w:t>
            </w:r>
            <w:r>
              <w:rPr>
                <w:rFonts w:hint="eastAsia" w:eastAsia="宋体"/>
                <w:b/>
                <w:bCs/>
                <w:spacing w:val="-4"/>
                <w:szCs w:val="15"/>
                <w:highlight w:val="none"/>
                <w:lang w:eastAsia="zh-CN"/>
              </w:rPr>
              <w:t>）</w:t>
            </w:r>
          </w:p>
        </w:tc>
        <w:tc>
          <w:tcPr>
            <w:tcW w:w="1400" w:type="dxa"/>
            <w:vAlign w:val="center"/>
          </w:tcPr>
          <w:p w14:paraId="4F868A62">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eastAsiaTheme="minorEastAsia"/>
                <w:b/>
                <w:bCs/>
                <w:spacing w:val="-4"/>
                <w:szCs w:val="21"/>
                <w:highlight w:val="none"/>
                <w:lang w:eastAsia="zh-CN"/>
              </w:rPr>
            </w:pPr>
            <w:r>
              <w:rPr>
                <w:rFonts w:hint="eastAsia"/>
                <w:b/>
                <w:bCs/>
                <w:spacing w:val="-4"/>
                <w:szCs w:val="21"/>
                <w:highlight w:val="none"/>
                <w:lang w:val="en-US" w:eastAsia="zh-CN"/>
              </w:rPr>
              <w:t>成果内容</w:t>
            </w:r>
          </w:p>
        </w:tc>
        <w:tc>
          <w:tcPr>
            <w:tcW w:w="1100" w:type="dxa"/>
            <w:vAlign w:val="center"/>
          </w:tcPr>
          <w:p w14:paraId="5A0C9B3C">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b/>
                <w:bCs/>
                <w:spacing w:val="-4"/>
                <w:szCs w:val="21"/>
                <w:highlight w:val="none"/>
              </w:rPr>
            </w:pPr>
            <w:r>
              <w:rPr>
                <w:rFonts w:hint="eastAsia"/>
                <w:b/>
                <w:bCs/>
                <w:spacing w:val="-4"/>
                <w:szCs w:val="21"/>
                <w:highlight w:val="none"/>
              </w:rPr>
              <w:t>指标名称与</w:t>
            </w:r>
            <w:r>
              <w:rPr>
                <w:b/>
                <w:bCs/>
                <w:spacing w:val="-4"/>
                <w:szCs w:val="21"/>
                <w:highlight w:val="none"/>
              </w:rPr>
              <w:t>内容</w:t>
            </w:r>
          </w:p>
        </w:tc>
        <w:tc>
          <w:tcPr>
            <w:tcW w:w="1150" w:type="dxa"/>
            <w:vAlign w:val="center"/>
          </w:tcPr>
          <w:p w14:paraId="650FBF08">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b/>
                <w:bCs/>
                <w:spacing w:val="-4"/>
                <w:szCs w:val="21"/>
                <w:highlight w:val="none"/>
                <w:lang w:val="en-US" w:eastAsia="zh-CN"/>
              </w:rPr>
            </w:pPr>
            <w:r>
              <w:rPr>
                <w:rFonts w:hint="eastAsia"/>
                <w:b/>
                <w:bCs/>
                <w:spacing w:val="-4"/>
                <w:szCs w:val="21"/>
                <w:highlight w:val="none"/>
                <w:lang w:val="en-US" w:eastAsia="zh-CN"/>
              </w:rPr>
              <w:t>指标类型（可多选）</w:t>
            </w:r>
          </w:p>
        </w:tc>
        <w:tc>
          <w:tcPr>
            <w:tcW w:w="884" w:type="dxa"/>
            <w:vAlign w:val="center"/>
          </w:tcPr>
          <w:p w14:paraId="7E8FC122">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b/>
                <w:bCs/>
                <w:spacing w:val="-4"/>
                <w:szCs w:val="21"/>
                <w:highlight w:val="none"/>
              </w:rPr>
            </w:pPr>
            <w:r>
              <w:rPr>
                <w:b/>
                <w:bCs/>
                <w:spacing w:val="-4"/>
                <w:szCs w:val="21"/>
                <w:highlight w:val="none"/>
              </w:rPr>
              <w:t>已有指标值/状态</w:t>
            </w:r>
          </w:p>
        </w:tc>
        <w:tc>
          <w:tcPr>
            <w:tcW w:w="1133" w:type="dxa"/>
            <w:vAlign w:val="center"/>
          </w:tcPr>
          <w:p w14:paraId="728FBBFA">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b/>
                <w:bCs/>
                <w:spacing w:val="-4"/>
                <w:szCs w:val="21"/>
                <w:highlight w:val="none"/>
              </w:rPr>
            </w:pPr>
            <w:r>
              <w:rPr>
                <w:rFonts w:hint="eastAsia"/>
                <w:b/>
                <w:bCs/>
                <w:spacing w:val="-4"/>
                <w:szCs w:val="21"/>
                <w:highlight w:val="none"/>
              </w:rPr>
              <w:t>项目</w:t>
            </w:r>
            <w:r>
              <w:rPr>
                <w:b/>
                <w:bCs/>
                <w:spacing w:val="-4"/>
                <w:szCs w:val="21"/>
                <w:highlight w:val="none"/>
              </w:rPr>
              <w:t>中期检查时指标值</w:t>
            </w:r>
          </w:p>
        </w:tc>
        <w:tc>
          <w:tcPr>
            <w:tcW w:w="958" w:type="dxa"/>
            <w:vAlign w:val="center"/>
          </w:tcPr>
          <w:p w14:paraId="240DD35B">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b/>
                <w:bCs/>
                <w:spacing w:val="-4"/>
                <w:szCs w:val="21"/>
                <w:highlight w:val="none"/>
              </w:rPr>
            </w:pPr>
            <w:r>
              <w:rPr>
                <w:b/>
                <w:bCs/>
                <w:spacing w:val="-4"/>
                <w:szCs w:val="21"/>
                <w:highlight w:val="none"/>
              </w:rPr>
              <w:t>项目完成时指标值</w:t>
            </w:r>
          </w:p>
        </w:tc>
        <w:tc>
          <w:tcPr>
            <w:tcW w:w="1109" w:type="dxa"/>
            <w:vMerge w:val="continue"/>
            <w:vAlign w:val="center"/>
          </w:tcPr>
          <w:p w14:paraId="7EA0B614">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b/>
                <w:bCs/>
                <w:spacing w:val="-4"/>
                <w:szCs w:val="21"/>
                <w:highlight w:val="none"/>
              </w:rPr>
            </w:pPr>
          </w:p>
        </w:tc>
        <w:tc>
          <w:tcPr>
            <w:tcW w:w="1076" w:type="dxa"/>
            <w:vMerge w:val="continue"/>
            <w:vAlign w:val="center"/>
          </w:tcPr>
          <w:p w14:paraId="64DF2B03">
            <w:pPr>
              <w:keepNext w:val="0"/>
              <w:keepLines w:val="0"/>
              <w:pageBreakBefore w:val="0"/>
              <w:widowControl w:val="0"/>
              <w:kinsoku/>
              <w:wordWrap/>
              <w:overflowPunct/>
              <w:topLinePunct w:val="0"/>
              <w:autoSpaceDE/>
              <w:autoSpaceDN/>
              <w:bidi w:val="0"/>
              <w:spacing w:line="240" w:lineRule="exact"/>
              <w:textAlignment w:val="auto"/>
              <w:rPr>
                <w:spacing w:val="-4"/>
                <w:szCs w:val="21"/>
                <w:highlight w:val="none"/>
              </w:rPr>
            </w:pPr>
          </w:p>
        </w:tc>
      </w:tr>
      <w:tr w14:paraId="6D697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8" w:hRule="atLeast"/>
          <w:jc w:val="center"/>
        </w:trPr>
        <w:tc>
          <w:tcPr>
            <w:tcW w:w="477" w:type="dxa"/>
            <w:tcBorders>
              <w:right w:val="single" w:color="auto" w:sz="4" w:space="0"/>
            </w:tcBorders>
            <w:vAlign w:val="center"/>
          </w:tcPr>
          <w:p w14:paraId="5A0D6CDD">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eastAsiaTheme="minorEastAsia"/>
                <w:b/>
                <w:spacing w:val="-4"/>
                <w:szCs w:val="21"/>
                <w:highlight w:val="none"/>
                <w:lang w:val="en-US" w:eastAsia="zh-CN"/>
              </w:rPr>
            </w:pPr>
            <w:r>
              <w:rPr>
                <w:rFonts w:hint="eastAsia"/>
                <w:b/>
                <w:spacing w:val="-4"/>
                <w:szCs w:val="21"/>
                <w:highlight w:val="none"/>
                <w:lang w:val="en-US" w:eastAsia="zh-CN"/>
              </w:rPr>
              <w:t>1</w:t>
            </w:r>
          </w:p>
        </w:tc>
        <w:tc>
          <w:tcPr>
            <w:tcW w:w="1187" w:type="dxa"/>
            <w:tcBorders>
              <w:top w:val="single" w:color="auto" w:sz="4" w:space="0"/>
              <w:left w:val="single" w:color="auto" w:sz="4" w:space="0"/>
              <w:bottom w:val="single" w:color="auto" w:sz="4" w:space="0"/>
            </w:tcBorders>
            <w:vAlign w:val="center"/>
          </w:tcPr>
          <w:p w14:paraId="69487EF3">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default" w:asciiTheme="minorHAnsi" w:hAnsiTheme="minorHAnsi" w:eastAsiaTheme="minorEastAsia" w:cstheme="minorBidi"/>
                <w:b/>
                <w:spacing w:val="-4"/>
                <w:kern w:val="2"/>
                <w:sz w:val="21"/>
                <w:szCs w:val="21"/>
                <w:highlight w:val="none"/>
                <w:lang w:val="en-US" w:eastAsia="zh-CN" w:bidi="ar-SA"/>
              </w:rPr>
            </w:pPr>
            <w:r>
              <w:rPr>
                <w:rFonts w:hint="eastAsia" w:cstheme="minorBidi"/>
                <w:b w:val="0"/>
                <w:bCs/>
                <w:i/>
                <w:iCs/>
                <w:spacing w:val="-4"/>
                <w:kern w:val="2"/>
                <w:sz w:val="21"/>
                <w:szCs w:val="21"/>
                <w:highlight w:val="none"/>
                <w:lang w:val="en-US" w:eastAsia="zh-CN" w:bidi="ar-SA"/>
              </w:rPr>
              <w:t>单个成果下单条指标，成果数≥1，不超过30字。</w:t>
            </w:r>
          </w:p>
        </w:tc>
        <w:tc>
          <w:tcPr>
            <w:tcW w:w="1541" w:type="dxa"/>
            <w:tcBorders>
              <w:top w:val="single" w:color="auto" w:sz="4" w:space="0"/>
              <w:left w:val="single" w:color="auto" w:sz="4" w:space="0"/>
              <w:bottom w:val="single" w:color="auto" w:sz="4" w:space="0"/>
            </w:tcBorders>
            <w:vAlign w:val="center"/>
          </w:tcPr>
          <w:p w14:paraId="1DFC2B19">
            <w:pPr>
              <w:pStyle w:val="2"/>
              <w:spacing w:line="360" w:lineRule="exact"/>
              <w:ind w:left="0"/>
              <w:rPr>
                <w:rFonts w:hint="eastAsia" w:ascii="宋体" w:hAnsi="宋体" w:eastAsia="宋体" w:cs="宋体"/>
                <w:i w:val="0"/>
                <w:iCs w:val="0"/>
                <w:w w:val="90"/>
                <w:sz w:val="21"/>
                <w:szCs w:val="21"/>
                <w:highlight w:val="none"/>
                <w:vertAlign w:val="baseline"/>
                <w:lang w:val="en-US" w:eastAsia="zh-CN"/>
              </w:rPr>
            </w:pPr>
            <w:r>
              <w:rPr>
                <w:rFonts w:hint="eastAsia" w:ascii="宋体" w:hAnsi="宋体" w:eastAsia="宋体" w:cs="宋体"/>
                <w:i w:val="0"/>
                <w:iCs w:val="0"/>
                <w:w w:val="90"/>
                <w:sz w:val="21"/>
                <w:szCs w:val="21"/>
                <w:highlight w:val="none"/>
                <w:vertAlign w:val="baseline"/>
                <w:lang w:val="en-US" w:eastAsia="zh-CN"/>
              </w:rPr>
              <w:sym w:font="Wingdings 2" w:char="00A3"/>
            </w:r>
            <w:r>
              <w:rPr>
                <w:rFonts w:hint="eastAsia" w:ascii="宋体" w:hAnsi="宋体" w:eastAsia="宋体" w:cs="宋体"/>
                <w:i w:val="0"/>
                <w:iCs w:val="0"/>
                <w:w w:val="90"/>
                <w:sz w:val="21"/>
                <w:szCs w:val="21"/>
                <w:highlight w:val="none"/>
                <w:vertAlign w:val="baseline"/>
                <w:lang w:val="en-US" w:eastAsia="zh-CN"/>
              </w:rPr>
              <w:t xml:space="preserve">关键单元技术                 </w:t>
            </w:r>
          </w:p>
          <w:p w14:paraId="0796D49E">
            <w:pPr>
              <w:pStyle w:val="2"/>
              <w:spacing w:line="360" w:lineRule="exact"/>
              <w:ind w:left="0"/>
              <w:rPr>
                <w:rFonts w:hint="eastAsia" w:ascii="宋体" w:hAnsi="宋体" w:eastAsia="宋体" w:cs="宋体"/>
                <w:i w:val="0"/>
                <w:iCs w:val="0"/>
                <w:w w:val="90"/>
                <w:sz w:val="21"/>
                <w:szCs w:val="21"/>
                <w:highlight w:val="none"/>
                <w:vertAlign w:val="baseline"/>
                <w:lang w:val="en-US" w:eastAsia="zh-CN"/>
              </w:rPr>
            </w:pPr>
            <w:r>
              <w:rPr>
                <w:rFonts w:hint="eastAsia" w:ascii="宋体" w:hAnsi="宋体" w:eastAsia="宋体" w:cs="宋体"/>
                <w:i w:val="0"/>
                <w:iCs w:val="0"/>
                <w:w w:val="90"/>
                <w:sz w:val="21"/>
                <w:szCs w:val="21"/>
                <w:highlight w:val="none"/>
                <w:vertAlign w:val="baseline"/>
                <w:lang w:val="en-US" w:eastAsia="zh-CN"/>
              </w:rPr>
              <w:sym w:font="Wingdings 2" w:char="00A3"/>
            </w:r>
            <w:r>
              <w:rPr>
                <w:rFonts w:hint="eastAsia" w:ascii="宋体" w:hAnsi="宋体" w:eastAsia="宋体" w:cs="宋体"/>
                <w:i w:val="0"/>
                <w:iCs w:val="0"/>
                <w:w w:val="90"/>
                <w:sz w:val="21"/>
                <w:szCs w:val="21"/>
                <w:highlight w:val="none"/>
                <w:vertAlign w:val="baseline"/>
                <w:lang w:val="en-US" w:eastAsia="zh-CN"/>
              </w:rPr>
              <w:t xml:space="preserve">关键零部件                       </w:t>
            </w:r>
          </w:p>
          <w:p w14:paraId="64700F0C">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cstheme="minorBidi"/>
                <w:b w:val="0"/>
                <w:bCs/>
                <w:i/>
                <w:iCs/>
                <w:spacing w:val="-4"/>
                <w:kern w:val="2"/>
                <w:sz w:val="21"/>
                <w:szCs w:val="21"/>
                <w:highlight w:val="none"/>
                <w:lang w:val="en-US" w:eastAsia="zh-CN" w:bidi="ar-SA"/>
              </w:rPr>
            </w:pPr>
            <w:r>
              <w:rPr>
                <w:rFonts w:hint="eastAsia" w:ascii="宋体" w:hAnsi="宋体" w:eastAsia="宋体" w:cs="宋体"/>
                <w:i w:val="0"/>
                <w:iCs w:val="0"/>
                <w:w w:val="90"/>
                <w:sz w:val="21"/>
                <w:szCs w:val="21"/>
                <w:highlight w:val="none"/>
                <w:vertAlign w:val="baseline"/>
                <w:lang w:val="en-US" w:eastAsia="zh-CN"/>
              </w:rPr>
              <w:sym w:font="Wingdings 2" w:char="00A3"/>
            </w:r>
            <w:r>
              <w:rPr>
                <w:rFonts w:hint="eastAsia" w:ascii="宋体" w:hAnsi="宋体" w:eastAsia="宋体" w:cs="宋体"/>
                <w:i w:val="0"/>
                <w:iCs w:val="0"/>
                <w:w w:val="90"/>
                <w:sz w:val="21"/>
                <w:szCs w:val="21"/>
                <w:highlight w:val="none"/>
                <w:vertAlign w:val="baseline"/>
                <w:lang w:val="en-US" w:eastAsia="zh-CN"/>
              </w:rPr>
              <w:t xml:space="preserve">重大整机产品（含重大创新药、关键核心软件等） </w:t>
            </w:r>
          </w:p>
        </w:tc>
        <w:tc>
          <w:tcPr>
            <w:tcW w:w="1208" w:type="dxa"/>
            <w:tcBorders>
              <w:top w:val="single" w:color="auto" w:sz="4" w:space="0"/>
              <w:left w:val="single" w:color="auto" w:sz="4" w:space="0"/>
              <w:bottom w:val="single" w:color="auto" w:sz="4" w:space="0"/>
            </w:tcBorders>
            <w:vAlign w:val="center"/>
          </w:tcPr>
          <w:p w14:paraId="235618A1">
            <w:pPr>
              <w:keepNext w:val="0"/>
              <w:keepLines w:val="0"/>
              <w:widowControl/>
              <w:suppressLineNumbers w:val="0"/>
              <w:jc w:val="left"/>
              <w:rPr>
                <w:highlight w:val="none"/>
              </w:rPr>
            </w:pPr>
            <w:r>
              <w:rPr>
                <w:rFonts w:hint="eastAsia" w:ascii="宋体" w:hAnsi="宋体" w:eastAsia="宋体" w:cs="宋体"/>
                <w:color w:val="000000"/>
                <w:kern w:val="0"/>
                <w:sz w:val="20"/>
                <w:szCs w:val="20"/>
                <w:highlight w:val="none"/>
                <w:lang w:val="en-US" w:eastAsia="zh-CN" w:bidi="ar"/>
              </w:rPr>
              <w:t xml:space="preserve">□新理论 </w:t>
            </w:r>
          </w:p>
          <w:p w14:paraId="2FA6EC0C">
            <w:pPr>
              <w:keepNext w:val="0"/>
              <w:keepLines w:val="0"/>
              <w:widowControl/>
              <w:suppressLineNumbers w:val="0"/>
              <w:jc w:val="left"/>
              <w:rPr>
                <w:highlight w:val="none"/>
              </w:rPr>
            </w:pPr>
            <w:r>
              <w:rPr>
                <w:rFonts w:hint="eastAsia" w:ascii="宋体" w:hAnsi="宋体" w:eastAsia="宋体" w:cs="宋体"/>
                <w:color w:val="000000"/>
                <w:kern w:val="0"/>
                <w:sz w:val="20"/>
                <w:szCs w:val="20"/>
                <w:highlight w:val="none"/>
                <w:lang w:val="en-US" w:eastAsia="zh-CN" w:bidi="ar"/>
              </w:rPr>
              <w:t xml:space="preserve">□新原理 </w:t>
            </w:r>
          </w:p>
          <w:p w14:paraId="192DC028">
            <w:pPr>
              <w:keepNext w:val="0"/>
              <w:keepLines w:val="0"/>
              <w:widowControl/>
              <w:suppressLineNumbers w:val="0"/>
              <w:jc w:val="left"/>
              <w:rPr>
                <w:highlight w:val="none"/>
              </w:rPr>
            </w:pPr>
            <w:r>
              <w:rPr>
                <w:rFonts w:hint="eastAsia" w:ascii="宋体" w:hAnsi="宋体" w:eastAsia="宋体" w:cs="宋体"/>
                <w:color w:val="000000"/>
                <w:kern w:val="0"/>
                <w:sz w:val="20"/>
                <w:szCs w:val="20"/>
                <w:highlight w:val="none"/>
                <w:lang w:val="en-US" w:eastAsia="zh-CN" w:bidi="ar"/>
              </w:rPr>
              <w:t xml:space="preserve">□新产品  </w:t>
            </w:r>
          </w:p>
          <w:p w14:paraId="7EFE1EDD">
            <w:pPr>
              <w:keepNext w:val="0"/>
              <w:keepLines w:val="0"/>
              <w:widowControl/>
              <w:suppressLineNumbers w:val="0"/>
              <w:jc w:val="left"/>
              <w:rPr>
                <w:rFonts w:hint="eastAsia" w:ascii="宋体" w:hAnsi="宋体" w:eastAsia="宋体" w:cs="宋体"/>
                <w:color w:val="000000"/>
                <w:kern w:val="0"/>
                <w:sz w:val="20"/>
                <w:szCs w:val="20"/>
                <w:highlight w:val="none"/>
                <w:lang w:val="en-US" w:eastAsia="zh-CN" w:bidi="ar"/>
              </w:rPr>
            </w:pPr>
            <w:r>
              <w:rPr>
                <w:rFonts w:hint="eastAsia" w:ascii="宋体" w:hAnsi="宋体" w:eastAsia="宋体" w:cs="宋体"/>
                <w:color w:val="000000"/>
                <w:kern w:val="0"/>
                <w:sz w:val="20"/>
                <w:szCs w:val="20"/>
                <w:highlight w:val="none"/>
                <w:lang w:val="en-US" w:eastAsia="zh-CN" w:bidi="ar"/>
              </w:rPr>
              <w:t>□新方法</w:t>
            </w:r>
          </w:p>
          <w:p w14:paraId="5164AB93">
            <w:pPr>
              <w:keepNext w:val="0"/>
              <w:keepLines w:val="0"/>
              <w:widowControl/>
              <w:suppressLineNumbers w:val="0"/>
              <w:jc w:val="left"/>
              <w:rPr>
                <w:rFonts w:hint="eastAsia" w:ascii="宋体" w:hAnsi="宋体" w:cs="宋体"/>
                <w:color w:val="000000"/>
                <w:kern w:val="0"/>
                <w:sz w:val="20"/>
                <w:szCs w:val="20"/>
                <w:highlight w:val="none"/>
                <w:lang w:val="en-US" w:eastAsia="zh-CN" w:bidi="ar"/>
              </w:rPr>
            </w:pPr>
            <w:r>
              <w:rPr>
                <w:rFonts w:hint="eastAsia" w:ascii="宋体" w:hAnsi="宋体" w:eastAsia="宋体" w:cs="宋体"/>
                <w:color w:val="000000"/>
                <w:kern w:val="0"/>
                <w:sz w:val="20"/>
                <w:szCs w:val="20"/>
                <w:highlight w:val="none"/>
                <w:lang w:val="en-US" w:eastAsia="zh-CN" w:bidi="ar"/>
              </w:rPr>
              <w:t>□新</w:t>
            </w:r>
            <w:r>
              <w:rPr>
                <w:rFonts w:hint="eastAsia" w:ascii="宋体" w:hAnsi="宋体" w:cs="宋体"/>
                <w:color w:val="000000"/>
                <w:kern w:val="0"/>
                <w:sz w:val="20"/>
                <w:szCs w:val="20"/>
                <w:highlight w:val="none"/>
                <w:lang w:val="en-US" w:eastAsia="zh-CN" w:bidi="ar"/>
              </w:rPr>
              <w:t>材料</w:t>
            </w:r>
          </w:p>
          <w:p w14:paraId="7352C8EB">
            <w:pPr>
              <w:keepNext w:val="0"/>
              <w:keepLines w:val="0"/>
              <w:widowControl/>
              <w:suppressLineNumbers w:val="0"/>
              <w:jc w:val="left"/>
              <w:rPr>
                <w:rFonts w:hint="eastAsia" w:ascii="宋体" w:hAnsi="宋体" w:cs="宋体"/>
                <w:color w:val="000000"/>
                <w:kern w:val="0"/>
                <w:sz w:val="20"/>
                <w:szCs w:val="20"/>
                <w:highlight w:val="none"/>
                <w:lang w:val="en-US" w:eastAsia="zh-CN" w:bidi="ar"/>
              </w:rPr>
            </w:pPr>
            <w:r>
              <w:rPr>
                <w:rFonts w:hint="eastAsia" w:ascii="宋体" w:hAnsi="宋体" w:eastAsia="宋体" w:cs="宋体"/>
                <w:color w:val="000000"/>
                <w:kern w:val="0"/>
                <w:sz w:val="20"/>
                <w:szCs w:val="20"/>
                <w:highlight w:val="none"/>
                <w:lang w:val="en-US" w:eastAsia="zh-CN" w:bidi="ar"/>
              </w:rPr>
              <w:t>□</w:t>
            </w:r>
            <w:r>
              <w:rPr>
                <w:rFonts w:hint="eastAsia" w:ascii="宋体" w:hAnsi="宋体" w:cs="宋体"/>
                <w:color w:val="000000"/>
                <w:kern w:val="0"/>
                <w:sz w:val="20"/>
                <w:szCs w:val="20"/>
                <w:highlight w:val="none"/>
                <w:lang w:val="en-US" w:eastAsia="zh-CN" w:bidi="ar"/>
              </w:rPr>
              <w:t>关键共性技术</w:t>
            </w:r>
          </w:p>
          <w:p w14:paraId="46D3F122">
            <w:pPr>
              <w:keepNext w:val="0"/>
              <w:keepLines w:val="0"/>
              <w:pageBreakBefore w:val="0"/>
              <w:widowControl w:val="0"/>
              <w:tabs>
                <w:tab w:val="left" w:pos="417"/>
              </w:tabs>
              <w:kinsoku/>
              <w:wordWrap/>
              <w:overflowPunct/>
              <w:topLinePunct w:val="0"/>
              <w:autoSpaceDE/>
              <w:autoSpaceDN/>
              <w:bidi w:val="0"/>
              <w:adjustRightInd w:val="0"/>
              <w:snapToGrid w:val="0"/>
              <w:spacing w:line="240" w:lineRule="exact"/>
              <w:jc w:val="left"/>
              <w:textAlignment w:val="auto"/>
              <w:rPr>
                <w:rFonts w:hint="eastAsia" w:cstheme="minorBidi"/>
                <w:b w:val="0"/>
                <w:bCs/>
                <w:i/>
                <w:iCs/>
                <w:spacing w:val="-4"/>
                <w:kern w:val="2"/>
                <w:sz w:val="21"/>
                <w:szCs w:val="21"/>
                <w:highlight w:val="none"/>
                <w:lang w:val="en-US" w:eastAsia="zh-CN" w:bidi="ar-SA"/>
              </w:rPr>
            </w:pPr>
            <w:r>
              <w:rPr>
                <w:rFonts w:hint="eastAsia" w:ascii="宋体" w:hAnsi="宋体" w:eastAsia="宋体" w:cs="宋体"/>
                <w:color w:val="000000"/>
                <w:kern w:val="0"/>
                <w:sz w:val="20"/>
                <w:szCs w:val="20"/>
                <w:highlight w:val="none"/>
                <w:lang w:val="en-US" w:eastAsia="zh-CN" w:bidi="ar"/>
              </w:rPr>
              <w:t>□</w:t>
            </w:r>
            <w:r>
              <w:rPr>
                <w:rFonts w:hint="eastAsia" w:ascii="宋体" w:hAnsi="宋体" w:cs="宋体"/>
                <w:color w:val="000000"/>
                <w:kern w:val="0"/>
                <w:sz w:val="20"/>
                <w:szCs w:val="20"/>
                <w:highlight w:val="none"/>
                <w:lang w:val="en-US" w:eastAsia="zh-CN" w:bidi="ar"/>
              </w:rPr>
              <w:t>卡脖子瓶颈技术</w:t>
            </w:r>
          </w:p>
        </w:tc>
        <w:tc>
          <w:tcPr>
            <w:tcW w:w="1400" w:type="dxa"/>
            <w:tcBorders>
              <w:top w:val="single" w:color="auto" w:sz="4" w:space="0"/>
              <w:bottom w:val="single" w:color="auto" w:sz="4" w:space="0"/>
              <w:right w:val="single" w:color="auto" w:sz="4" w:space="0"/>
            </w:tcBorders>
            <w:vAlign w:val="center"/>
          </w:tcPr>
          <w:p w14:paraId="3CD2BDCE">
            <w:pPr>
              <w:keepNext w:val="0"/>
              <w:keepLines w:val="0"/>
              <w:pageBreakBefore w:val="0"/>
              <w:widowControl/>
              <w:kinsoku/>
              <w:wordWrap/>
              <w:overflowPunct/>
              <w:topLinePunct w:val="0"/>
              <w:autoSpaceDE/>
              <w:autoSpaceDN/>
              <w:bidi w:val="0"/>
              <w:adjustRightInd/>
              <w:snapToGrid/>
              <w:spacing w:line="240" w:lineRule="auto"/>
              <w:jc w:val="left"/>
              <w:textAlignment w:val="auto"/>
              <w:rPr>
                <w:spacing w:val="-4"/>
                <w:szCs w:val="21"/>
                <w:highlight w:val="none"/>
                <w:u w:val="single"/>
              </w:rPr>
            </w:pPr>
            <w:r>
              <w:rPr>
                <w:rFonts w:hint="eastAsia" w:cstheme="minorBidi"/>
                <w:bCs/>
                <w:i/>
                <w:iCs/>
                <w:spacing w:val="-4"/>
                <w:szCs w:val="21"/>
                <w:highlight w:val="none"/>
              </w:rPr>
              <w:t>根据所选的成果类型，对成果进行整体性、可溯源的描述。如类型为关键单元技术，则需进一步说明技术拟应用的关键零部件；若为关键零部件，则进一步说明拟应用的重大整体产品，以此类推，不超过150字。</w:t>
            </w:r>
          </w:p>
        </w:tc>
        <w:tc>
          <w:tcPr>
            <w:tcW w:w="1100" w:type="dxa"/>
            <w:tcBorders>
              <w:left w:val="single" w:color="auto" w:sz="4" w:space="0"/>
            </w:tcBorders>
            <w:vAlign w:val="center"/>
          </w:tcPr>
          <w:p w14:paraId="0CEFE80A">
            <w:pPr>
              <w:pStyle w:val="2"/>
              <w:ind w:left="0"/>
              <w:jc w:val="left"/>
              <w:rPr>
                <w:rFonts w:hint="default"/>
                <w:highlight w:val="none"/>
                <w:lang w:val="en-US" w:eastAsia="zh-CN"/>
              </w:rPr>
            </w:pPr>
            <w:r>
              <w:rPr>
                <w:rFonts w:hint="eastAsia" w:cstheme="minorBidi"/>
                <w:b w:val="0"/>
                <w:bCs/>
                <w:i/>
                <w:iCs/>
                <w:spacing w:val="-4"/>
                <w:kern w:val="2"/>
                <w:sz w:val="21"/>
                <w:szCs w:val="21"/>
                <w:highlight w:val="none"/>
                <w:lang w:val="en-US" w:eastAsia="zh-CN" w:bidi="ar-SA"/>
              </w:rPr>
              <w:t>单个成果下添加单条指标</w:t>
            </w:r>
          </w:p>
        </w:tc>
        <w:tc>
          <w:tcPr>
            <w:tcW w:w="1150" w:type="dxa"/>
            <w:tcBorders>
              <w:left w:val="single" w:color="auto" w:sz="4" w:space="0"/>
            </w:tcBorders>
            <w:vAlign w:val="center"/>
          </w:tcPr>
          <w:p w14:paraId="69CA4825">
            <w:pPr>
              <w:pStyle w:val="2"/>
              <w:ind w:left="-105" w:leftChars="-50"/>
              <w:jc w:val="left"/>
              <w:rPr>
                <w:rFonts w:hint="eastAsia" w:cstheme="minorBidi"/>
                <w:b w:val="0"/>
                <w:bCs/>
                <w:i w:val="0"/>
                <w:iCs w:val="0"/>
                <w:spacing w:val="-4"/>
                <w:kern w:val="2"/>
                <w:sz w:val="21"/>
                <w:szCs w:val="21"/>
                <w:highlight w:val="none"/>
                <w:lang w:val="en-US" w:eastAsia="zh-CN" w:bidi="ar-SA"/>
              </w:rPr>
            </w:pPr>
            <w:r>
              <w:rPr>
                <w:rFonts w:hint="eastAsia" w:cstheme="minorBidi"/>
                <w:b w:val="0"/>
                <w:bCs/>
                <w:i w:val="0"/>
                <w:iCs w:val="0"/>
                <w:spacing w:val="-4"/>
                <w:kern w:val="2"/>
                <w:sz w:val="21"/>
                <w:szCs w:val="21"/>
                <w:highlight w:val="none"/>
                <w:lang w:val="en-US" w:eastAsia="zh-CN" w:bidi="ar-SA"/>
              </w:rPr>
              <w:sym w:font="Wingdings 2" w:char="00A3"/>
            </w:r>
            <w:r>
              <w:rPr>
                <w:rFonts w:hint="eastAsia" w:cstheme="minorBidi"/>
                <w:b w:val="0"/>
                <w:bCs/>
                <w:i w:val="0"/>
                <w:iCs w:val="0"/>
                <w:spacing w:val="-4"/>
                <w:kern w:val="2"/>
                <w:sz w:val="21"/>
                <w:szCs w:val="21"/>
                <w:highlight w:val="none"/>
                <w:lang w:val="en-US" w:eastAsia="zh-CN" w:bidi="ar-SA"/>
              </w:rPr>
              <w:t>技术指标</w:t>
            </w:r>
          </w:p>
          <w:p w14:paraId="65181FDF">
            <w:pPr>
              <w:pStyle w:val="2"/>
              <w:ind w:left="-105" w:leftChars="-50"/>
              <w:jc w:val="left"/>
              <w:rPr>
                <w:rFonts w:hint="eastAsia" w:cstheme="minorBidi"/>
                <w:b w:val="0"/>
                <w:bCs/>
                <w:i w:val="0"/>
                <w:iCs w:val="0"/>
                <w:spacing w:val="-4"/>
                <w:kern w:val="2"/>
                <w:sz w:val="21"/>
                <w:szCs w:val="21"/>
                <w:highlight w:val="none"/>
                <w:lang w:val="en-US" w:eastAsia="zh-CN" w:bidi="ar-SA"/>
              </w:rPr>
            </w:pPr>
            <w:r>
              <w:rPr>
                <w:rFonts w:hint="eastAsia" w:cstheme="minorBidi"/>
                <w:b w:val="0"/>
                <w:bCs/>
                <w:i w:val="0"/>
                <w:iCs w:val="0"/>
                <w:spacing w:val="-4"/>
                <w:kern w:val="2"/>
                <w:sz w:val="21"/>
                <w:szCs w:val="21"/>
                <w:highlight w:val="none"/>
                <w:lang w:val="en-US" w:eastAsia="zh-CN" w:bidi="ar-SA"/>
              </w:rPr>
              <w:sym w:font="Wingdings 2" w:char="00A3"/>
            </w:r>
            <w:r>
              <w:rPr>
                <w:rFonts w:hint="eastAsia" w:cstheme="minorBidi"/>
                <w:b w:val="0"/>
                <w:bCs/>
                <w:i w:val="0"/>
                <w:iCs w:val="0"/>
                <w:spacing w:val="-4"/>
                <w:kern w:val="2"/>
                <w:sz w:val="21"/>
                <w:szCs w:val="21"/>
                <w:highlight w:val="none"/>
                <w:lang w:val="en-US" w:eastAsia="zh-CN" w:bidi="ar-SA"/>
              </w:rPr>
              <w:t>质量指标</w:t>
            </w:r>
          </w:p>
          <w:p w14:paraId="4600129F">
            <w:pPr>
              <w:pStyle w:val="2"/>
              <w:ind w:left="-105" w:leftChars="-50"/>
              <w:jc w:val="left"/>
              <w:rPr>
                <w:rFonts w:hint="eastAsia" w:cstheme="minorBidi"/>
                <w:b w:val="0"/>
                <w:bCs/>
                <w:i w:val="0"/>
                <w:iCs w:val="0"/>
                <w:spacing w:val="-4"/>
                <w:kern w:val="2"/>
                <w:sz w:val="21"/>
                <w:szCs w:val="21"/>
                <w:highlight w:val="none"/>
                <w:lang w:val="en-US" w:eastAsia="zh-CN" w:bidi="ar-SA"/>
              </w:rPr>
            </w:pPr>
            <w:r>
              <w:rPr>
                <w:rFonts w:hint="eastAsia" w:cstheme="minorBidi"/>
                <w:b w:val="0"/>
                <w:bCs/>
                <w:i w:val="0"/>
                <w:iCs w:val="0"/>
                <w:spacing w:val="-4"/>
                <w:kern w:val="2"/>
                <w:sz w:val="21"/>
                <w:szCs w:val="21"/>
                <w:highlight w:val="none"/>
                <w:lang w:val="en-US" w:eastAsia="zh-CN" w:bidi="ar-SA"/>
              </w:rPr>
              <w:sym w:font="Wingdings 2" w:char="00A3"/>
            </w:r>
            <w:r>
              <w:rPr>
                <w:rFonts w:hint="eastAsia" w:cstheme="minorBidi"/>
                <w:b w:val="0"/>
                <w:bCs/>
                <w:i w:val="0"/>
                <w:iCs w:val="0"/>
                <w:spacing w:val="-4"/>
                <w:kern w:val="2"/>
                <w:sz w:val="21"/>
                <w:szCs w:val="21"/>
                <w:highlight w:val="none"/>
                <w:lang w:val="en-US" w:eastAsia="zh-CN" w:bidi="ar-SA"/>
              </w:rPr>
              <w:t>数量指标</w:t>
            </w:r>
          </w:p>
          <w:p w14:paraId="2755F05D">
            <w:pPr>
              <w:pStyle w:val="3"/>
              <w:rPr>
                <w:rFonts w:hint="default"/>
                <w:highlight w:val="none"/>
                <w:lang w:val="en-US" w:eastAsia="zh-CN"/>
              </w:rPr>
            </w:pPr>
          </w:p>
          <w:p w14:paraId="22E021AA">
            <w:pPr>
              <w:pStyle w:val="3"/>
              <w:rPr>
                <w:rFonts w:hint="default"/>
                <w:highlight w:val="none"/>
                <w:lang w:val="en-US" w:eastAsia="zh-CN"/>
              </w:rPr>
            </w:pPr>
          </w:p>
        </w:tc>
        <w:tc>
          <w:tcPr>
            <w:tcW w:w="884" w:type="dxa"/>
            <w:vAlign w:val="center"/>
          </w:tcPr>
          <w:p w14:paraId="0B0A42DD">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default" w:eastAsiaTheme="minorEastAsia"/>
                <w:spacing w:val="-4"/>
                <w:w w:val="90"/>
                <w:szCs w:val="21"/>
                <w:highlight w:val="none"/>
                <w:lang w:val="en-US" w:eastAsia="zh-CN"/>
              </w:rPr>
            </w:pPr>
          </w:p>
        </w:tc>
        <w:tc>
          <w:tcPr>
            <w:tcW w:w="1133" w:type="dxa"/>
            <w:vAlign w:val="center"/>
          </w:tcPr>
          <w:p w14:paraId="15B24F00">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Theme="minorEastAsia"/>
                <w:b/>
                <w:bCs/>
                <w:spacing w:val="-4"/>
                <w:w w:val="90"/>
                <w:szCs w:val="21"/>
                <w:highlight w:val="none"/>
              </w:rPr>
            </w:pPr>
          </w:p>
        </w:tc>
        <w:tc>
          <w:tcPr>
            <w:tcW w:w="958" w:type="dxa"/>
            <w:vAlign w:val="center"/>
          </w:tcPr>
          <w:p w14:paraId="1CB02052">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Theme="minorEastAsia"/>
                <w:spacing w:val="-4"/>
                <w:w w:val="90"/>
                <w:szCs w:val="21"/>
                <w:highlight w:val="none"/>
              </w:rPr>
            </w:pPr>
          </w:p>
        </w:tc>
        <w:tc>
          <w:tcPr>
            <w:tcW w:w="1109" w:type="dxa"/>
            <w:vAlign w:val="center"/>
          </w:tcPr>
          <w:p w14:paraId="60A15840">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default" w:eastAsiaTheme="minorEastAsia"/>
                <w:spacing w:val="-4"/>
                <w:w w:val="90"/>
                <w:szCs w:val="21"/>
                <w:highlight w:val="none"/>
                <w:lang w:val="en-US" w:eastAsia="zh-CN"/>
              </w:rPr>
            </w:pPr>
          </w:p>
        </w:tc>
        <w:tc>
          <w:tcPr>
            <w:tcW w:w="1076" w:type="dxa"/>
            <w:vAlign w:val="center"/>
          </w:tcPr>
          <w:p w14:paraId="011A92D0">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default" w:eastAsiaTheme="minorEastAsia"/>
                <w:spacing w:val="-4"/>
                <w:w w:val="90"/>
                <w:szCs w:val="21"/>
                <w:highlight w:val="none"/>
                <w:lang w:val="en-US" w:eastAsia="zh-CN"/>
              </w:rPr>
            </w:pPr>
          </w:p>
        </w:tc>
      </w:tr>
    </w:tbl>
    <w:p w14:paraId="222081C4">
      <w:pPr>
        <w:pStyle w:val="2"/>
        <w:rPr>
          <w:highlight w:val="none"/>
        </w:rPr>
      </w:pPr>
    </w:p>
    <w:p w14:paraId="663114D2">
      <w:pPr>
        <w:tabs>
          <w:tab w:val="left" w:pos="5880"/>
        </w:tabs>
        <w:rPr>
          <w:rFonts w:hint="eastAsia"/>
          <w:sz w:val="28"/>
          <w:szCs w:val="32"/>
          <w:highlight w:val="none"/>
          <w:lang w:val="en-US" w:eastAsia="zh-CN"/>
        </w:rPr>
      </w:pPr>
      <w:r>
        <w:rPr>
          <w:rFonts w:hint="eastAsia"/>
          <w:sz w:val="28"/>
          <w:szCs w:val="32"/>
          <w:highlight w:val="none"/>
          <w:lang w:val="en-US" w:eastAsia="zh-CN"/>
        </w:rPr>
        <w:br w:type="page"/>
      </w:r>
    </w:p>
    <w:p w14:paraId="66EB2069">
      <w:pPr>
        <w:rPr>
          <w:rFonts w:hint="eastAsia"/>
          <w:b/>
          <w:bCs/>
          <w:sz w:val="28"/>
          <w:szCs w:val="36"/>
          <w:highlight w:val="none"/>
          <w:lang w:val="en-US" w:eastAsia="zh-CN"/>
        </w:rPr>
      </w:pPr>
      <w:r>
        <w:rPr>
          <w:rFonts w:hint="eastAsia"/>
          <w:sz w:val="28"/>
          <w:szCs w:val="32"/>
          <w:highlight w:val="none"/>
          <w:lang w:val="en-US" w:eastAsia="zh-CN"/>
        </w:rPr>
        <w:t>2.</w:t>
      </w:r>
      <w:r>
        <w:rPr>
          <w:rFonts w:hint="eastAsia"/>
          <w:b/>
          <w:bCs/>
          <w:sz w:val="28"/>
          <w:szCs w:val="36"/>
          <w:highlight w:val="none"/>
          <w:lang w:val="en-US" w:eastAsia="zh-CN"/>
        </w:rPr>
        <w:t>成果约束性指标（应用/示范、产业化指标）</w:t>
      </w:r>
    </w:p>
    <w:tbl>
      <w:tblPr>
        <w:tblStyle w:val="12"/>
        <w:tblW w:w="144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3"/>
        <w:gridCol w:w="1458"/>
        <w:gridCol w:w="1664"/>
        <w:gridCol w:w="1666"/>
        <w:gridCol w:w="1235"/>
        <w:gridCol w:w="1292"/>
        <w:gridCol w:w="921"/>
        <w:gridCol w:w="1083"/>
        <w:gridCol w:w="998"/>
        <w:gridCol w:w="1184"/>
        <w:gridCol w:w="1212"/>
        <w:gridCol w:w="1212"/>
      </w:tblGrid>
      <w:tr w14:paraId="1BB3E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0" w:hRule="atLeast"/>
          <w:jc w:val="center"/>
        </w:trPr>
        <w:tc>
          <w:tcPr>
            <w:tcW w:w="493" w:type="dxa"/>
            <w:vMerge w:val="restart"/>
            <w:vAlign w:val="center"/>
          </w:tcPr>
          <w:p w14:paraId="160590DC">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b/>
                <w:bCs/>
                <w:spacing w:val="-4"/>
                <w:szCs w:val="21"/>
                <w:highlight w:val="none"/>
              </w:rPr>
            </w:pPr>
            <w:r>
              <w:rPr>
                <w:rFonts w:hint="eastAsia"/>
                <w:b/>
                <w:bCs/>
                <w:spacing w:val="-4"/>
                <w:szCs w:val="21"/>
                <w:highlight w:val="none"/>
                <w:lang w:val="en-US" w:eastAsia="zh-CN"/>
              </w:rPr>
              <w:t>序号</w:t>
            </w:r>
          </w:p>
        </w:tc>
        <w:tc>
          <w:tcPr>
            <w:tcW w:w="4788" w:type="dxa"/>
            <w:gridSpan w:val="3"/>
            <w:vAlign w:val="center"/>
          </w:tcPr>
          <w:p w14:paraId="5FE4D318">
            <w:pPr>
              <w:adjustRightInd w:val="0"/>
              <w:snapToGrid w:val="0"/>
              <w:jc w:val="center"/>
              <w:rPr>
                <w:rFonts w:hint="default" w:eastAsia="宋体"/>
                <w:b/>
                <w:bCs/>
                <w:spacing w:val="-4"/>
                <w:szCs w:val="21"/>
                <w:highlight w:val="none"/>
                <w:lang w:val="en-US" w:eastAsia="zh-CN"/>
              </w:rPr>
            </w:pPr>
            <w:r>
              <w:rPr>
                <w:rFonts w:hint="eastAsia"/>
                <w:b/>
                <w:bCs/>
                <w:spacing w:val="-4"/>
                <w:szCs w:val="21"/>
                <w:highlight w:val="none"/>
                <w:lang w:val="en-US" w:eastAsia="zh-CN"/>
              </w:rPr>
              <w:t>成果描述</w:t>
            </w:r>
          </w:p>
        </w:tc>
        <w:tc>
          <w:tcPr>
            <w:tcW w:w="5529" w:type="dxa"/>
            <w:gridSpan w:val="5"/>
            <w:vAlign w:val="center"/>
          </w:tcPr>
          <w:p w14:paraId="2205ACFB">
            <w:pPr>
              <w:adjustRightInd w:val="0"/>
              <w:snapToGrid w:val="0"/>
              <w:jc w:val="center"/>
              <w:rPr>
                <w:b/>
                <w:bCs/>
                <w:spacing w:val="-4"/>
                <w:szCs w:val="21"/>
                <w:highlight w:val="none"/>
              </w:rPr>
            </w:pPr>
            <w:r>
              <w:rPr>
                <w:b/>
                <w:bCs/>
                <w:spacing w:val="-4"/>
                <w:szCs w:val="21"/>
                <w:highlight w:val="none"/>
              </w:rPr>
              <w:t>考核指标</w:t>
            </w:r>
          </w:p>
        </w:tc>
        <w:tc>
          <w:tcPr>
            <w:tcW w:w="1184" w:type="dxa"/>
            <w:vMerge w:val="restart"/>
            <w:vAlign w:val="center"/>
          </w:tcPr>
          <w:p w14:paraId="16F20022">
            <w:pPr>
              <w:keepNext w:val="0"/>
              <w:keepLines w:val="0"/>
              <w:pageBreakBefore w:val="0"/>
              <w:widowControl w:val="0"/>
              <w:kinsoku/>
              <w:wordWrap/>
              <w:overflowPunct/>
              <w:topLinePunct w:val="0"/>
              <w:autoSpaceDE/>
              <w:autoSpaceDN/>
              <w:bidi w:val="0"/>
              <w:adjustRightInd w:val="0"/>
              <w:snapToGrid w:val="0"/>
              <w:spacing w:line="240" w:lineRule="exact"/>
              <w:ind w:left="-105" w:leftChars="-50" w:right="-105" w:rightChars="-50"/>
              <w:jc w:val="center"/>
              <w:textAlignment w:val="auto"/>
              <w:rPr>
                <w:b/>
                <w:bCs/>
                <w:spacing w:val="-4"/>
                <w:szCs w:val="21"/>
                <w:highlight w:val="none"/>
              </w:rPr>
            </w:pPr>
            <w:r>
              <w:rPr>
                <w:b/>
                <w:bCs/>
                <w:spacing w:val="-4"/>
                <w:szCs w:val="21"/>
                <w:highlight w:val="none"/>
              </w:rPr>
              <w:t>成果形成时间</w:t>
            </w:r>
            <w:r>
              <w:rPr>
                <w:rFonts w:hint="eastAsia"/>
                <w:b/>
                <w:bCs/>
                <w:spacing w:val="-4"/>
                <w:szCs w:val="21"/>
                <w:highlight w:val="none"/>
                <w:lang w:val="en-US" w:eastAsia="zh-CN"/>
              </w:rPr>
              <w:t>/</w:t>
            </w:r>
            <w:r>
              <w:rPr>
                <w:rFonts w:hint="default" w:asciiTheme="minorAscii" w:hAnsiTheme="minorAscii" w:eastAsiaTheme="minorEastAsia"/>
                <w:b/>
                <w:bCs/>
                <w:spacing w:val="-6"/>
                <w:w w:val="100"/>
                <w:sz w:val="21"/>
                <w:szCs w:val="21"/>
                <w:highlight w:val="none"/>
              </w:rPr>
              <w:t>是否里程碑成果</w:t>
            </w:r>
          </w:p>
          <w:p w14:paraId="52F7E387">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b/>
                <w:bCs/>
                <w:spacing w:val="-4"/>
                <w:szCs w:val="21"/>
                <w:highlight w:val="none"/>
              </w:rPr>
            </w:pPr>
          </w:p>
        </w:tc>
        <w:tc>
          <w:tcPr>
            <w:tcW w:w="1212" w:type="dxa"/>
            <w:vMerge w:val="restart"/>
            <w:vAlign w:val="center"/>
          </w:tcPr>
          <w:p w14:paraId="388D31A8">
            <w:pPr>
              <w:adjustRightInd w:val="0"/>
              <w:snapToGrid w:val="0"/>
              <w:jc w:val="center"/>
              <w:rPr>
                <w:b/>
                <w:bCs/>
                <w:spacing w:val="-4"/>
                <w:szCs w:val="21"/>
                <w:highlight w:val="none"/>
              </w:rPr>
            </w:pPr>
            <w:r>
              <w:rPr>
                <w:b/>
                <w:bCs/>
                <w:spacing w:val="-4"/>
                <w:szCs w:val="21"/>
                <w:highlight w:val="none"/>
              </w:rPr>
              <w:t>考核方式（方法）及评价手段</w:t>
            </w:r>
          </w:p>
        </w:tc>
        <w:tc>
          <w:tcPr>
            <w:tcW w:w="1212" w:type="dxa"/>
            <w:vMerge w:val="restart"/>
            <w:vAlign w:val="center"/>
          </w:tcPr>
          <w:p w14:paraId="383CD86B">
            <w:pPr>
              <w:adjustRightInd w:val="0"/>
              <w:snapToGrid w:val="0"/>
              <w:jc w:val="center"/>
              <w:rPr>
                <w:rFonts w:hint="default" w:eastAsia="宋体"/>
                <w:b/>
                <w:bCs/>
                <w:spacing w:val="-4"/>
                <w:szCs w:val="21"/>
                <w:highlight w:val="none"/>
                <w:lang w:eastAsia="zh-CN"/>
                <w:woUserID w:val="1"/>
              </w:rPr>
            </w:pPr>
            <w:r>
              <w:rPr>
                <w:rFonts w:hint="eastAsia"/>
                <w:b/>
                <w:bCs/>
                <w:spacing w:val="-4"/>
                <w:szCs w:val="21"/>
                <w:highlight w:val="none"/>
                <w:lang w:eastAsia="zh-CN"/>
              </w:rPr>
              <w:t>用户单位</w:t>
            </w:r>
            <w:r>
              <w:rPr>
                <w:rFonts w:hint="eastAsia"/>
                <w:b/>
                <w:bCs/>
                <w:spacing w:val="-4"/>
                <w:szCs w:val="21"/>
                <w:highlight w:val="none"/>
                <w:lang w:val="en-US" w:eastAsia="zh-CN"/>
                <w:woUserID w:val="1"/>
              </w:rPr>
              <w:t>/</w:t>
            </w:r>
            <w:r>
              <w:rPr>
                <w:rFonts w:hint="eastAsia"/>
                <w:b/>
                <w:bCs/>
                <w:spacing w:val="-4"/>
                <w:szCs w:val="21"/>
                <w:highlight w:val="none"/>
                <w:lang w:eastAsia="zh-CN"/>
                <w:woUserID w:val="1"/>
              </w:rPr>
              <w:t>潜在</w:t>
            </w:r>
            <w:r>
              <w:rPr>
                <w:rFonts w:hint="default"/>
                <w:b/>
                <w:bCs/>
                <w:spacing w:val="-4"/>
                <w:szCs w:val="21"/>
                <w:highlight w:val="none"/>
                <w:lang w:eastAsia="zh-CN"/>
                <w:woUserID w:val="1"/>
              </w:rPr>
              <w:t>应用单位</w:t>
            </w:r>
            <w:r>
              <w:rPr>
                <w:rFonts w:hint="eastAsia"/>
                <w:b/>
                <w:bCs/>
                <w:spacing w:val="-4"/>
                <w:szCs w:val="21"/>
                <w:highlight w:val="none"/>
                <w:lang w:val="en-US" w:eastAsia="zh-CN"/>
                <w:woUserID w:val="1"/>
              </w:rPr>
              <w:t>/</w:t>
            </w:r>
            <w:r>
              <w:rPr>
                <w:rFonts w:hint="eastAsia"/>
                <w:b/>
                <w:bCs/>
                <w:spacing w:val="-4"/>
                <w:szCs w:val="21"/>
                <w:highlight w:val="none"/>
                <w:lang w:eastAsia="zh-CN"/>
                <w:woUserID w:val="1"/>
              </w:rPr>
              <w:t>重大工程业主单位</w:t>
            </w:r>
          </w:p>
        </w:tc>
      </w:tr>
      <w:tr w14:paraId="5FFEF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8" w:hRule="atLeast"/>
          <w:jc w:val="center"/>
        </w:trPr>
        <w:tc>
          <w:tcPr>
            <w:tcW w:w="493" w:type="dxa"/>
            <w:vMerge w:val="continue"/>
            <w:vAlign w:val="center"/>
          </w:tcPr>
          <w:p w14:paraId="51289DE5">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b/>
                <w:bCs/>
                <w:spacing w:val="-4"/>
                <w:szCs w:val="21"/>
                <w:highlight w:val="none"/>
              </w:rPr>
            </w:pPr>
          </w:p>
        </w:tc>
        <w:tc>
          <w:tcPr>
            <w:tcW w:w="1458" w:type="dxa"/>
            <w:vAlign w:val="center"/>
          </w:tcPr>
          <w:p w14:paraId="5155D2F6">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default" w:eastAsia="宋体"/>
                <w:b/>
                <w:bCs/>
                <w:spacing w:val="-4"/>
                <w:szCs w:val="21"/>
                <w:highlight w:val="none"/>
                <w:lang w:val="en-US" w:eastAsia="zh-CN"/>
              </w:rPr>
            </w:pPr>
            <w:r>
              <w:rPr>
                <w:rFonts w:hint="eastAsia"/>
                <w:b/>
                <w:bCs/>
                <w:spacing w:val="-4"/>
                <w:szCs w:val="21"/>
                <w:highlight w:val="none"/>
                <w:lang w:val="en-US" w:eastAsia="zh-CN"/>
              </w:rPr>
              <w:t>成果名称</w:t>
            </w:r>
          </w:p>
        </w:tc>
        <w:tc>
          <w:tcPr>
            <w:tcW w:w="1664" w:type="dxa"/>
            <w:vAlign w:val="center"/>
          </w:tcPr>
          <w:p w14:paraId="02923A3F">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eastAsiaTheme="minorEastAsia"/>
                <w:b/>
                <w:bCs/>
                <w:spacing w:val="-4"/>
                <w:szCs w:val="21"/>
                <w:highlight w:val="none"/>
                <w:lang w:eastAsia="zh-CN"/>
              </w:rPr>
            </w:pPr>
            <w:r>
              <w:rPr>
                <w:b/>
                <w:bCs/>
                <w:spacing w:val="-4"/>
                <w:szCs w:val="21"/>
                <w:highlight w:val="none"/>
              </w:rPr>
              <w:t>成果类型</w:t>
            </w:r>
          </w:p>
        </w:tc>
        <w:tc>
          <w:tcPr>
            <w:tcW w:w="1666" w:type="dxa"/>
            <w:vAlign w:val="center"/>
          </w:tcPr>
          <w:p w14:paraId="73B2B57F">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default" w:eastAsia="宋体"/>
                <w:b/>
                <w:bCs/>
                <w:spacing w:val="-4"/>
                <w:szCs w:val="21"/>
                <w:highlight w:val="none"/>
                <w:lang w:val="en-US" w:eastAsia="zh-CN"/>
              </w:rPr>
            </w:pPr>
            <w:r>
              <w:rPr>
                <w:rFonts w:hint="eastAsia"/>
                <w:b/>
                <w:bCs/>
                <w:spacing w:val="-4"/>
                <w:szCs w:val="21"/>
                <w:highlight w:val="none"/>
                <w:lang w:val="en-US" w:eastAsia="zh-CN"/>
              </w:rPr>
              <w:t>转化应用场景</w:t>
            </w:r>
          </w:p>
        </w:tc>
        <w:tc>
          <w:tcPr>
            <w:tcW w:w="1235" w:type="dxa"/>
            <w:vAlign w:val="center"/>
          </w:tcPr>
          <w:p w14:paraId="0ED087E3">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default" w:eastAsiaTheme="minorEastAsia"/>
                <w:b/>
                <w:bCs/>
                <w:spacing w:val="-4"/>
                <w:szCs w:val="21"/>
                <w:highlight w:val="none"/>
                <w:lang w:val="en-US" w:eastAsia="zh-CN"/>
              </w:rPr>
            </w:pPr>
            <w:r>
              <w:rPr>
                <w:rFonts w:hint="eastAsia"/>
                <w:b/>
                <w:bCs/>
                <w:spacing w:val="-4"/>
                <w:szCs w:val="21"/>
                <w:highlight w:val="none"/>
              </w:rPr>
              <w:t>指标名称与</w:t>
            </w:r>
            <w:r>
              <w:rPr>
                <w:b/>
                <w:bCs/>
                <w:spacing w:val="-4"/>
                <w:szCs w:val="21"/>
                <w:highlight w:val="none"/>
              </w:rPr>
              <w:t>内容</w:t>
            </w:r>
          </w:p>
        </w:tc>
        <w:tc>
          <w:tcPr>
            <w:tcW w:w="1292" w:type="dxa"/>
            <w:vAlign w:val="center"/>
          </w:tcPr>
          <w:p w14:paraId="6E7C8370">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b/>
                <w:bCs/>
                <w:spacing w:val="-4"/>
                <w:szCs w:val="21"/>
                <w:highlight w:val="none"/>
                <w:lang w:val="en-US" w:eastAsia="zh-CN"/>
              </w:rPr>
            </w:pPr>
            <w:r>
              <w:rPr>
                <w:rFonts w:hint="eastAsia"/>
                <w:b/>
                <w:bCs/>
                <w:spacing w:val="-4"/>
                <w:szCs w:val="21"/>
                <w:highlight w:val="none"/>
                <w:lang w:val="en-US" w:eastAsia="zh-CN"/>
              </w:rPr>
              <w:t>指标类型（可多选）</w:t>
            </w:r>
          </w:p>
        </w:tc>
        <w:tc>
          <w:tcPr>
            <w:tcW w:w="921" w:type="dxa"/>
            <w:vAlign w:val="center"/>
          </w:tcPr>
          <w:p w14:paraId="08E56838">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b/>
                <w:bCs/>
                <w:spacing w:val="-4"/>
                <w:szCs w:val="21"/>
                <w:highlight w:val="none"/>
              </w:rPr>
            </w:pPr>
            <w:r>
              <w:rPr>
                <w:b/>
                <w:bCs/>
                <w:spacing w:val="-4"/>
                <w:szCs w:val="21"/>
                <w:highlight w:val="none"/>
              </w:rPr>
              <w:t>已有指标值/状态</w:t>
            </w:r>
          </w:p>
        </w:tc>
        <w:tc>
          <w:tcPr>
            <w:tcW w:w="1083" w:type="dxa"/>
            <w:vAlign w:val="center"/>
          </w:tcPr>
          <w:p w14:paraId="614C54B2">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b/>
                <w:bCs/>
                <w:spacing w:val="-4"/>
                <w:szCs w:val="21"/>
                <w:highlight w:val="none"/>
              </w:rPr>
            </w:pPr>
            <w:r>
              <w:rPr>
                <w:rFonts w:hint="eastAsia"/>
                <w:b/>
                <w:bCs/>
                <w:spacing w:val="-4"/>
                <w:szCs w:val="21"/>
                <w:highlight w:val="none"/>
              </w:rPr>
              <w:t>项目</w:t>
            </w:r>
            <w:r>
              <w:rPr>
                <w:b/>
                <w:bCs/>
                <w:spacing w:val="-4"/>
                <w:szCs w:val="21"/>
                <w:highlight w:val="none"/>
              </w:rPr>
              <w:t>中期检查时指标值</w:t>
            </w:r>
          </w:p>
        </w:tc>
        <w:tc>
          <w:tcPr>
            <w:tcW w:w="998" w:type="dxa"/>
            <w:vAlign w:val="center"/>
          </w:tcPr>
          <w:p w14:paraId="093C0B62">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b/>
                <w:bCs/>
                <w:spacing w:val="-4"/>
                <w:szCs w:val="21"/>
                <w:highlight w:val="none"/>
              </w:rPr>
            </w:pPr>
            <w:r>
              <w:rPr>
                <w:b/>
                <w:bCs/>
                <w:spacing w:val="-4"/>
                <w:szCs w:val="21"/>
                <w:highlight w:val="none"/>
              </w:rPr>
              <w:t>项目完成时指标值</w:t>
            </w:r>
          </w:p>
        </w:tc>
        <w:tc>
          <w:tcPr>
            <w:tcW w:w="1184" w:type="dxa"/>
            <w:vMerge w:val="continue"/>
            <w:vAlign w:val="center"/>
          </w:tcPr>
          <w:p w14:paraId="011DF039">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b/>
                <w:bCs/>
                <w:spacing w:val="-4"/>
                <w:szCs w:val="21"/>
                <w:highlight w:val="none"/>
              </w:rPr>
            </w:pPr>
          </w:p>
        </w:tc>
        <w:tc>
          <w:tcPr>
            <w:tcW w:w="1212" w:type="dxa"/>
            <w:vMerge w:val="continue"/>
            <w:vAlign w:val="center"/>
          </w:tcPr>
          <w:p w14:paraId="6EBF46F9">
            <w:pPr>
              <w:keepNext w:val="0"/>
              <w:keepLines w:val="0"/>
              <w:pageBreakBefore w:val="0"/>
              <w:widowControl w:val="0"/>
              <w:kinsoku/>
              <w:wordWrap/>
              <w:overflowPunct/>
              <w:topLinePunct w:val="0"/>
              <w:autoSpaceDE/>
              <w:autoSpaceDN/>
              <w:bidi w:val="0"/>
              <w:spacing w:line="240" w:lineRule="exact"/>
              <w:textAlignment w:val="auto"/>
              <w:rPr>
                <w:spacing w:val="-4"/>
                <w:szCs w:val="21"/>
                <w:highlight w:val="none"/>
              </w:rPr>
            </w:pPr>
          </w:p>
        </w:tc>
        <w:tc>
          <w:tcPr>
            <w:tcW w:w="1212" w:type="dxa"/>
            <w:vMerge w:val="continue"/>
            <w:vAlign w:val="center"/>
          </w:tcPr>
          <w:p w14:paraId="74B95F8D">
            <w:pPr>
              <w:keepNext w:val="0"/>
              <w:keepLines w:val="0"/>
              <w:pageBreakBefore w:val="0"/>
              <w:widowControl w:val="0"/>
              <w:kinsoku/>
              <w:wordWrap/>
              <w:overflowPunct/>
              <w:topLinePunct w:val="0"/>
              <w:autoSpaceDE/>
              <w:autoSpaceDN/>
              <w:bidi w:val="0"/>
              <w:spacing w:line="240" w:lineRule="exact"/>
              <w:textAlignment w:val="auto"/>
              <w:rPr>
                <w:spacing w:val="-4"/>
                <w:szCs w:val="21"/>
                <w:highlight w:val="none"/>
              </w:rPr>
            </w:pPr>
          </w:p>
        </w:tc>
      </w:tr>
      <w:tr w14:paraId="36A18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130" w:hRule="atLeast"/>
          <w:jc w:val="center"/>
        </w:trPr>
        <w:tc>
          <w:tcPr>
            <w:tcW w:w="493" w:type="dxa"/>
            <w:vAlign w:val="center"/>
          </w:tcPr>
          <w:p w14:paraId="49535ECA">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eastAsiaTheme="minorEastAsia"/>
                <w:b/>
                <w:spacing w:val="-4"/>
                <w:szCs w:val="21"/>
                <w:highlight w:val="none"/>
                <w:lang w:val="en-US" w:eastAsia="zh-CN"/>
              </w:rPr>
            </w:pPr>
            <w:r>
              <w:rPr>
                <w:rFonts w:hint="eastAsia"/>
                <w:b/>
                <w:spacing w:val="-4"/>
                <w:szCs w:val="21"/>
                <w:highlight w:val="none"/>
                <w:lang w:val="en-US" w:eastAsia="zh-CN"/>
              </w:rPr>
              <w:t>1</w:t>
            </w:r>
          </w:p>
        </w:tc>
        <w:tc>
          <w:tcPr>
            <w:tcW w:w="1458" w:type="dxa"/>
            <w:vAlign w:val="center"/>
          </w:tcPr>
          <w:p w14:paraId="413EA017">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default" w:asciiTheme="minorHAnsi" w:hAnsiTheme="minorHAnsi" w:eastAsiaTheme="minorEastAsia" w:cstheme="minorBidi"/>
                <w:b/>
                <w:spacing w:val="-4"/>
                <w:kern w:val="2"/>
                <w:sz w:val="21"/>
                <w:szCs w:val="21"/>
                <w:highlight w:val="none"/>
                <w:lang w:val="en-US" w:eastAsia="zh-CN" w:bidi="ar-SA"/>
              </w:rPr>
            </w:pPr>
            <w:r>
              <w:rPr>
                <w:rFonts w:hint="eastAsia" w:cstheme="minorBidi"/>
                <w:b w:val="0"/>
                <w:bCs/>
                <w:i/>
                <w:iCs/>
                <w:spacing w:val="-4"/>
                <w:kern w:val="2"/>
                <w:sz w:val="21"/>
                <w:szCs w:val="21"/>
                <w:highlight w:val="none"/>
                <w:lang w:val="en-US" w:eastAsia="zh-CN" w:bidi="ar-SA"/>
              </w:rPr>
              <w:t>单个成果添加单条指标，成果数≥1，不超过30字。</w:t>
            </w:r>
          </w:p>
        </w:tc>
        <w:tc>
          <w:tcPr>
            <w:tcW w:w="1664" w:type="dxa"/>
            <w:vAlign w:val="center"/>
          </w:tcPr>
          <w:p w14:paraId="3D028B58">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spacing w:val="-4"/>
                <w:szCs w:val="21"/>
                <w:highlight w:val="none"/>
                <w:u w:val="none"/>
              </w:rPr>
            </w:pPr>
            <w:r>
              <w:rPr>
                <w:rFonts w:hint="eastAsia"/>
                <w:spacing w:val="-4"/>
                <w:szCs w:val="21"/>
                <w:highlight w:val="none"/>
                <w:u w:val="none"/>
              </w:rPr>
              <w:t>□产业化情况</w:t>
            </w:r>
          </w:p>
          <w:p w14:paraId="0F1A25B1">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spacing w:val="-4"/>
                <w:szCs w:val="21"/>
                <w:highlight w:val="none"/>
                <w:u w:val="none"/>
              </w:rPr>
            </w:pPr>
            <w:r>
              <w:rPr>
                <w:rFonts w:hint="eastAsia"/>
                <w:spacing w:val="-4"/>
                <w:szCs w:val="21"/>
                <w:highlight w:val="none"/>
                <w:u w:val="none"/>
              </w:rPr>
              <w:t>□技术转化应用可行性验证</w:t>
            </w:r>
          </w:p>
          <w:p w14:paraId="3B488225">
            <w:pPr>
              <w:keepNext w:val="0"/>
              <w:keepLines w:val="0"/>
              <w:pageBreakBefore w:val="0"/>
              <w:widowControl w:val="0"/>
              <w:kinsoku/>
              <w:wordWrap/>
              <w:overflowPunct/>
              <w:topLinePunct w:val="0"/>
              <w:autoSpaceDE/>
              <w:autoSpaceDN/>
              <w:bidi w:val="0"/>
              <w:adjustRightInd w:val="0"/>
              <w:snapToGrid w:val="0"/>
              <w:spacing w:line="240" w:lineRule="exact"/>
              <w:textAlignment w:val="auto"/>
              <w:rPr>
                <w:spacing w:val="-4"/>
                <w:szCs w:val="21"/>
                <w:highlight w:val="none"/>
                <w:u w:val="single"/>
              </w:rPr>
            </w:pPr>
            <w:r>
              <w:rPr>
                <w:rFonts w:hint="eastAsia"/>
                <w:spacing w:val="-4"/>
                <w:szCs w:val="21"/>
                <w:highlight w:val="none"/>
                <w:u w:val="none"/>
              </w:rPr>
              <w:t xml:space="preserve">□应用场景及应用情况（□临床指南/规范/临床试验批准 </w:t>
            </w:r>
            <w:r>
              <w:rPr>
                <w:rFonts w:hint="eastAsia"/>
                <w:spacing w:val="-4"/>
                <w:szCs w:val="21"/>
                <w:highlight w:val="none"/>
                <w:u w:val="none"/>
                <w:lang w:eastAsia="zh-CN"/>
              </w:rPr>
              <w:t>□</w:t>
            </w:r>
            <w:r>
              <w:rPr>
                <w:rFonts w:hint="eastAsia"/>
                <w:spacing w:val="-4"/>
                <w:szCs w:val="21"/>
                <w:highlight w:val="none"/>
                <w:u w:val="none"/>
              </w:rPr>
              <w:t>示范工程□药品生产许可□</w:t>
            </w:r>
            <w:r>
              <w:rPr>
                <w:rFonts w:hint="eastAsia"/>
                <w:spacing w:val="-4"/>
                <w:szCs w:val="21"/>
                <w:highlight w:val="none"/>
                <w:u w:val="none"/>
                <w:lang w:val="en-US" w:eastAsia="zh-CN"/>
              </w:rPr>
              <w:t>药品注册证书</w:t>
            </w:r>
            <w:r>
              <w:rPr>
                <w:rFonts w:hint="eastAsia"/>
                <w:spacing w:val="-4"/>
                <w:szCs w:val="21"/>
                <w:highlight w:val="none"/>
                <w:u w:val="none"/>
              </w:rPr>
              <w:t>□</w:t>
            </w:r>
            <w:r>
              <w:rPr>
                <w:rFonts w:hint="eastAsia"/>
                <w:spacing w:val="-4"/>
                <w:szCs w:val="21"/>
                <w:highlight w:val="none"/>
                <w:u w:val="none"/>
                <w:lang w:val="en-US" w:eastAsia="zh-CN"/>
              </w:rPr>
              <w:t>医疗器械注册证</w:t>
            </w:r>
            <w:r>
              <w:rPr>
                <w:rFonts w:hint="eastAsia"/>
                <w:spacing w:val="-4"/>
                <w:szCs w:val="21"/>
                <w:highlight w:val="none"/>
                <w:u w:val="none"/>
              </w:rPr>
              <w:t>□新兽药证书□农药登记证□其他）</w:t>
            </w:r>
          </w:p>
        </w:tc>
        <w:tc>
          <w:tcPr>
            <w:tcW w:w="1666" w:type="dxa"/>
            <w:vAlign w:val="center"/>
          </w:tcPr>
          <w:p w14:paraId="3226CEA1">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eastAsia="宋体"/>
                <w:spacing w:val="-4"/>
                <w:szCs w:val="21"/>
                <w:highlight w:val="none"/>
                <w:u w:val="none"/>
                <w:lang w:eastAsia="zh-CN"/>
                <w:woUserID w:val="1"/>
              </w:rPr>
            </w:pPr>
            <w:r>
              <w:rPr>
                <w:rFonts w:hint="default"/>
                <w:spacing w:val="-4"/>
                <w:szCs w:val="21"/>
                <w:highlight w:val="none"/>
                <w:u w:val="none"/>
                <w:woUserID w:val="1"/>
              </w:rPr>
              <w:t>不超过100字</w:t>
            </w:r>
            <w:r>
              <w:rPr>
                <w:rFonts w:hint="eastAsia"/>
                <w:spacing w:val="-4"/>
                <w:szCs w:val="21"/>
                <w:highlight w:val="none"/>
                <w:u w:val="none"/>
                <w:lang w:eastAsia="zh-CN"/>
                <w:woUserID w:val="1"/>
              </w:rPr>
              <w:t>（含服务的重大工程等）</w:t>
            </w:r>
          </w:p>
        </w:tc>
        <w:tc>
          <w:tcPr>
            <w:tcW w:w="1235" w:type="dxa"/>
            <w:vAlign w:val="center"/>
          </w:tcPr>
          <w:p w14:paraId="0D4004F4">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cstheme="minorBidi"/>
                <w:b w:val="0"/>
                <w:bCs/>
                <w:i/>
                <w:iCs/>
                <w:spacing w:val="-4"/>
                <w:kern w:val="2"/>
                <w:sz w:val="21"/>
                <w:szCs w:val="21"/>
                <w:highlight w:val="none"/>
                <w:lang w:val="en-US" w:eastAsia="zh-CN" w:bidi="ar-SA"/>
                <w:woUserID w:val="2"/>
              </w:rPr>
            </w:pPr>
            <w:r>
              <w:rPr>
                <w:rFonts w:hint="eastAsia" w:cstheme="minorBidi"/>
                <w:b w:val="0"/>
                <w:bCs/>
                <w:i/>
                <w:iCs/>
                <w:spacing w:val="-4"/>
                <w:kern w:val="2"/>
                <w:sz w:val="21"/>
                <w:szCs w:val="21"/>
                <w:highlight w:val="none"/>
                <w:lang w:val="en-US" w:eastAsia="zh-CN" w:bidi="ar-SA"/>
              </w:rPr>
              <w:t>单个成果添加单条指标</w:t>
            </w:r>
          </w:p>
        </w:tc>
        <w:tc>
          <w:tcPr>
            <w:tcW w:w="1292" w:type="dxa"/>
            <w:vAlign w:val="center"/>
          </w:tcPr>
          <w:p w14:paraId="55AC0FCA">
            <w:pPr>
              <w:pStyle w:val="2"/>
              <w:ind w:left="0"/>
              <w:jc w:val="left"/>
              <w:rPr>
                <w:rFonts w:hint="default" w:cstheme="minorBidi"/>
                <w:b w:val="0"/>
                <w:bCs/>
                <w:i w:val="0"/>
                <w:iCs w:val="0"/>
                <w:spacing w:val="-4"/>
                <w:kern w:val="2"/>
                <w:sz w:val="21"/>
                <w:szCs w:val="21"/>
                <w:highlight w:val="none"/>
                <w:lang w:eastAsia="zh-CN" w:bidi="ar-SA"/>
                <w:woUserID w:val="1"/>
              </w:rPr>
            </w:pPr>
            <w:r>
              <w:rPr>
                <w:rFonts w:hint="eastAsia" w:cstheme="minorBidi"/>
                <w:b w:val="0"/>
                <w:bCs/>
                <w:i w:val="0"/>
                <w:iCs w:val="0"/>
                <w:spacing w:val="-4"/>
                <w:kern w:val="2"/>
                <w:sz w:val="21"/>
                <w:szCs w:val="21"/>
                <w:highlight w:val="none"/>
                <w:lang w:val="en-US" w:eastAsia="zh-CN" w:bidi="ar-SA"/>
              </w:rPr>
              <w:sym w:font="Wingdings 2" w:char="00A3"/>
            </w:r>
            <w:r>
              <w:rPr>
                <w:rFonts w:hint="default" w:cstheme="minorBidi"/>
                <w:b w:val="0"/>
                <w:bCs/>
                <w:i w:val="0"/>
                <w:iCs w:val="0"/>
                <w:spacing w:val="-4"/>
                <w:kern w:val="2"/>
                <w:sz w:val="21"/>
                <w:szCs w:val="21"/>
                <w:highlight w:val="none"/>
                <w:lang w:eastAsia="zh-CN" w:bidi="ar-SA"/>
                <w:woUserID w:val="1"/>
              </w:rPr>
              <w:t>应用</w:t>
            </w:r>
            <w:r>
              <w:rPr>
                <w:rFonts w:hint="eastAsia" w:cstheme="minorBidi"/>
                <w:b w:val="0"/>
                <w:bCs/>
                <w:i w:val="0"/>
                <w:iCs w:val="0"/>
                <w:spacing w:val="-4"/>
                <w:kern w:val="2"/>
                <w:sz w:val="21"/>
                <w:szCs w:val="21"/>
                <w:highlight w:val="none"/>
                <w:lang w:val="en-US" w:eastAsia="zh-CN" w:bidi="ar-SA"/>
                <w:woUserID w:val="1"/>
              </w:rPr>
              <w:t>/示范</w:t>
            </w:r>
            <w:r>
              <w:rPr>
                <w:rFonts w:hint="default" w:cstheme="minorBidi"/>
                <w:b w:val="0"/>
                <w:bCs/>
                <w:i w:val="0"/>
                <w:iCs w:val="0"/>
                <w:spacing w:val="-4"/>
                <w:kern w:val="2"/>
                <w:sz w:val="21"/>
                <w:szCs w:val="21"/>
                <w:highlight w:val="none"/>
                <w:lang w:eastAsia="zh-CN" w:bidi="ar-SA"/>
                <w:woUserID w:val="1"/>
              </w:rPr>
              <w:t>指标</w:t>
            </w:r>
          </w:p>
          <w:p w14:paraId="0AE20239">
            <w:pPr>
              <w:pStyle w:val="2"/>
              <w:ind w:left="0"/>
              <w:jc w:val="left"/>
              <w:rPr>
                <w:rFonts w:hint="default" w:cstheme="minorBidi"/>
                <w:b w:val="0"/>
                <w:bCs/>
                <w:i/>
                <w:iCs/>
                <w:spacing w:val="-4"/>
                <w:kern w:val="2"/>
                <w:sz w:val="21"/>
                <w:szCs w:val="21"/>
                <w:highlight w:val="none"/>
                <w:lang w:eastAsia="zh-CN" w:bidi="ar-SA"/>
                <w:woUserID w:val="1"/>
              </w:rPr>
            </w:pPr>
            <w:r>
              <w:rPr>
                <w:rFonts w:hint="eastAsia" w:cstheme="minorBidi"/>
                <w:b w:val="0"/>
                <w:bCs/>
                <w:i w:val="0"/>
                <w:iCs w:val="0"/>
                <w:spacing w:val="-4"/>
                <w:kern w:val="2"/>
                <w:sz w:val="21"/>
                <w:szCs w:val="21"/>
                <w:highlight w:val="none"/>
                <w:lang w:val="en-US" w:eastAsia="zh-CN" w:bidi="ar-SA"/>
              </w:rPr>
              <w:sym w:font="Wingdings 2" w:char="00A3"/>
            </w:r>
            <w:r>
              <w:rPr>
                <w:rFonts w:hint="default" w:cstheme="minorBidi"/>
                <w:b w:val="0"/>
                <w:bCs/>
                <w:i w:val="0"/>
                <w:iCs w:val="0"/>
                <w:spacing w:val="-4"/>
                <w:kern w:val="2"/>
                <w:sz w:val="21"/>
                <w:szCs w:val="21"/>
                <w:highlight w:val="none"/>
                <w:lang w:eastAsia="zh-CN" w:bidi="ar-SA"/>
                <w:woUserID w:val="1"/>
              </w:rPr>
              <w:t>产业化指标</w:t>
            </w:r>
          </w:p>
        </w:tc>
        <w:tc>
          <w:tcPr>
            <w:tcW w:w="921" w:type="dxa"/>
            <w:vAlign w:val="center"/>
          </w:tcPr>
          <w:p w14:paraId="5872C0FE">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default" w:eastAsiaTheme="minorEastAsia"/>
                <w:spacing w:val="-4"/>
                <w:w w:val="90"/>
                <w:szCs w:val="21"/>
                <w:highlight w:val="none"/>
                <w:lang w:val="en-US" w:eastAsia="zh-CN"/>
              </w:rPr>
            </w:pPr>
          </w:p>
        </w:tc>
        <w:tc>
          <w:tcPr>
            <w:tcW w:w="1083" w:type="dxa"/>
            <w:vAlign w:val="center"/>
          </w:tcPr>
          <w:p w14:paraId="60F7BD90">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Theme="minorEastAsia"/>
                <w:b/>
                <w:bCs/>
                <w:spacing w:val="-4"/>
                <w:w w:val="90"/>
                <w:szCs w:val="21"/>
                <w:highlight w:val="none"/>
              </w:rPr>
            </w:pPr>
          </w:p>
        </w:tc>
        <w:tc>
          <w:tcPr>
            <w:tcW w:w="998" w:type="dxa"/>
            <w:vAlign w:val="center"/>
          </w:tcPr>
          <w:p w14:paraId="32FFF5A3">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Theme="minorEastAsia"/>
                <w:spacing w:val="-4"/>
                <w:w w:val="90"/>
                <w:szCs w:val="21"/>
                <w:highlight w:val="none"/>
              </w:rPr>
            </w:pPr>
          </w:p>
        </w:tc>
        <w:tc>
          <w:tcPr>
            <w:tcW w:w="1184" w:type="dxa"/>
            <w:vAlign w:val="center"/>
          </w:tcPr>
          <w:p w14:paraId="5A04974E">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default" w:eastAsiaTheme="minorEastAsia"/>
                <w:spacing w:val="-4"/>
                <w:w w:val="90"/>
                <w:szCs w:val="21"/>
                <w:highlight w:val="none"/>
                <w:lang w:val="en-US" w:eastAsia="zh-CN"/>
              </w:rPr>
            </w:pPr>
          </w:p>
        </w:tc>
        <w:tc>
          <w:tcPr>
            <w:tcW w:w="1212" w:type="dxa"/>
            <w:vAlign w:val="center"/>
          </w:tcPr>
          <w:p w14:paraId="5E20604C">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default" w:eastAsiaTheme="minorEastAsia"/>
                <w:spacing w:val="-4"/>
                <w:w w:val="90"/>
                <w:szCs w:val="21"/>
                <w:highlight w:val="none"/>
                <w:lang w:val="en-US" w:eastAsia="zh-CN"/>
              </w:rPr>
            </w:pPr>
          </w:p>
        </w:tc>
        <w:tc>
          <w:tcPr>
            <w:tcW w:w="1212" w:type="dxa"/>
            <w:vAlign w:val="center"/>
          </w:tcPr>
          <w:p w14:paraId="73C7623E">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default" w:eastAsia="宋体" w:cstheme="minorBidi"/>
                <w:bCs/>
                <w:i w:val="0"/>
                <w:iCs w:val="0"/>
                <w:spacing w:val="-4"/>
                <w:w w:val="100"/>
                <w:szCs w:val="21"/>
                <w:highlight w:val="none"/>
                <w:lang w:val="en-US" w:eastAsia="zh-CN"/>
              </w:rPr>
            </w:pPr>
            <w:r>
              <w:rPr>
                <w:rFonts w:hint="default" w:eastAsia="宋体" w:cstheme="minorBidi"/>
                <w:bCs/>
                <w:i w:val="0"/>
                <w:iCs w:val="0"/>
                <w:spacing w:val="-4"/>
                <w:w w:val="100"/>
                <w:szCs w:val="21"/>
                <w:highlight w:val="none"/>
                <w:lang w:val="en-US" w:eastAsia="zh-CN"/>
              </w:rPr>
              <w:t>单位</w:t>
            </w:r>
            <w:r>
              <w:rPr>
                <w:rFonts w:hint="eastAsia" w:eastAsia="宋体" w:cstheme="minorBidi"/>
                <w:bCs/>
                <w:i w:val="0"/>
                <w:iCs w:val="0"/>
                <w:spacing w:val="-4"/>
                <w:w w:val="100"/>
                <w:szCs w:val="21"/>
                <w:highlight w:val="none"/>
                <w:lang w:val="en-US" w:eastAsia="zh-CN"/>
              </w:rPr>
              <w:t>名称</w:t>
            </w:r>
            <w:r>
              <w:rPr>
                <w:rFonts w:hint="default" w:eastAsia="宋体" w:cstheme="minorBidi"/>
                <w:bCs/>
                <w:i w:val="0"/>
                <w:iCs w:val="0"/>
                <w:spacing w:val="-4"/>
                <w:w w:val="100"/>
                <w:szCs w:val="21"/>
                <w:highlight w:val="none"/>
                <w:lang w:val="en-US" w:eastAsia="zh-CN"/>
              </w:rPr>
              <w:t xml:space="preserve">：  </w:t>
            </w:r>
          </w:p>
          <w:p w14:paraId="696B6553">
            <w:pPr>
              <w:adjustRightInd w:val="0"/>
              <w:snapToGrid w:val="0"/>
              <w:spacing w:line="240" w:lineRule="exact"/>
              <w:jc w:val="left"/>
              <w:rPr>
                <w:rFonts w:hint="eastAsia" w:eastAsia="宋体" w:cstheme="minorBidi"/>
                <w:bCs/>
                <w:i w:val="0"/>
                <w:iCs w:val="0"/>
                <w:spacing w:val="-4"/>
                <w:w w:val="100"/>
                <w:sz w:val="21"/>
                <w:szCs w:val="21"/>
                <w:highlight w:val="none"/>
                <w:lang w:val="en-US" w:eastAsia="zh-CN"/>
                <w:woUserID w:val="0"/>
              </w:rPr>
            </w:pPr>
          </w:p>
          <w:p w14:paraId="648E192A">
            <w:pPr>
              <w:adjustRightInd w:val="0"/>
              <w:snapToGrid w:val="0"/>
              <w:spacing w:line="240" w:lineRule="exact"/>
              <w:jc w:val="left"/>
              <w:rPr>
                <w:rFonts w:hint="eastAsia" w:eastAsia="宋体" w:cstheme="minorBidi"/>
                <w:bCs/>
                <w:i w:val="0"/>
                <w:iCs w:val="0"/>
                <w:spacing w:val="-4"/>
                <w:w w:val="100"/>
                <w:sz w:val="21"/>
                <w:szCs w:val="21"/>
                <w:highlight w:val="none"/>
                <w:lang w:val="en-US" w:eastAsia="zh-CN"/>
                <w:woUserID w:val="0"/>
              </w:rPr>
            </w:pPr>
            <w:r>
              <w:rPr>
                <w:rFonts w:hint="default" w:eastAsia="宋体" w:cstheme="minorBidi"/>
                <w:bCs/>
                <w:i w:val="0"/>
                <w:iCs w:val="0"/>
                <w:spacing w:val="-4"/>
                <w:w w:val="100"/>
                <w:sz w:val="21"/>
                <w:szCs w:val="21"/>
                <w:highlight w:val="none"/>
                <w:lang w:val="en-US" w:eastAsia="zh-CN"/>
              </w:rPr>
              <w:t>统一社会信用代码</w:t>
            </w:r>
            <w:r>
              <w:rPr>
                <w:rFonts w:hint="eastAsia" w:eastAsia="宋体" w:cstheme="minorBidi"/>
                <w:bCs/>
                <w:i w:val="0"/>
                <w:iCs w:val="0"/>
                <w:spacing w:val="-4"/>
                <w:w w:val="100"/>
                <w:sz w:val="21"/>
                <w:szCs w:val="21"/>
                <w:highlight w:val="none"/>
                <w:lang w:val="en-US" w:eastAsia="zh-CN"/>
                <w:woUserID w:val="0"/>
              </w:rPr>
              <w:t>：</w:t>
            </w:r>
          </w:p>
          <w:p w14:paraId="53BB71E9">
            <w:pPr>
              <w:pStyle w:val="3"/>
              <w:rPr>
                <w:rFonts w:hint="default"/>
                <w:highlight w:val="none"/>
                <w:lang w:val="en-US" w:eastAsia="zh-CN"/>
              </w:rPr>
            </w:pPr>
          </w:p>
        </w:tc>
      </w:tr>
    </w:tbl>
    <w:p w14:paraId="697F6DA8">
      <w:pPr>
        <w:pStyle w:val="3"/>
        <w:ind w:left="0"/>
        <w:rPr>
          <w:rFonts w:hint="default" w:eastAsia="宋体"/>
          <w:highlight w:val="none"/>
          <w:lang w:val="en-US" w:eastAsia="zh-CN"/>
        </w:rPr>
      </w:pPr>
    </w:p>
    <w:p w14:paraId="37FAD3B7">
      <w:pPr>
        <w:pStyle w:val="3"/>
        <w:ind w:left="0"/>
        <w:rPr>
          <w:rFonts w:hint="default" w:eastAsia="宋体"/>
          <w:highlight w:val="none"/>
          <w:lang w:val="en-US" w:eastAsia="zh-CN"/>
        </w:rPr>
      </w:pPr>
    </w:p>
    <w:p w14:paraId="2B475250">
      <w:pPr>
        <w:numPr>
          <w:ilvl w:val="0"/>
          <w:numId w:val="0"/>
        </w:numPr>
        <w:rPr>
          <w:rFonts w:hint="eastAsia"/>
          <w:b/>
          <w:bCs/>
          <w:sz w:val="28"/>
          <w:szCs w:val="36"/>
          <w:highlight w:val="none"/>
          <w:lang w:val="en-US" w:eastAsia="zh-CN"/>
        </w:rPr>
      </w:pPr>
      <w:r>
        <w:rPr>
          <w:rFonts w:hint="eastAsia"/>
          <w:b/>
          <w:bCs/>
          <w:sz w:val="28"/>
          <w:szCs w:val="36"/>
          <w:highlight w:val="none"/>
          <w:lang w:val="en-US" w:eastAsia="zh-CN"/>
        </w:rPr>
        <w:br w:type="page"/>
      </w:r>
    </w:p>
    <w:p w14:paraId="0C34333C">
      <w:pPr>
        <w:numPr>
          <w:ilvl w:val="0"/>
          <w:numId w:val="0"/>
        </w:numPr>
        <w:rPr>
          <w:rFonts w:hint="eastAsia"/>
          <w:b/>
          <w:bCs/>
          <w:sz w:val="28"/>
          <w:szCs w:val="36"/>
          <w:highlight w:val="none"/>
          <w:lang w:val="en-US" w:eastAsia="zh-CN"/>
        </w:rPr>
      </w:pPr>
      <w:r>
        <w:rPr>
          <w:rFonts w:hint="eastAsia"/>
          <w:b/>
          <w:bCs/>
          <w:sz w:val="28"/>
          <w:szCs w:val="36"/>
          <w:highlight w:val="none"/>
          <w:lang w:val="en-US" w:eastAsia="zh-CN"/>
        </w:rPr>
        <w:t>3.成果预期性指标</w:t>
      </w:r>
    </w:p>
    <w:tbl>
      <w:tblPr>
        <w:tblStyle w:val="12"/>
        <w:tblW w:w="138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4"/>
        <w:gridCol w:w="1750"/>
        <w:gridCol w:w="2834"/>
        <w:gridCol w:w="1158"/>
        <w:gridCol w:w="1317"/>
        <w:gridCol w:w="933"/>
        <w:gridCol w:w="1100"/>
        <w:gridCol w:w="1126"/>
        <w:gridCol w:w="1276"/>
        <w:gridCol w:w="1276"/>
      </w:tblGrid>
      <w:tr w14:paraId="18077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574" w:type="dxa"/>
            <w:vMerge w:val="restart"/>
            <w:vAlign w:val="center"/>
          </w:tcPr>
          <w:p w14:paraId="1343247B">
            <w:pPr>
              <w:adjustRightInd w:val="0"/>
              <w:snapToGrid w:val="0"/>
              <w:jc w:val="center"/>
              <w:rPr>
                <w:rFonts w:hint="eastAsia"/>
                <w:b/>
                <w:bCs/>
                <w:spacing w:val="-4"/>
                <w:szCs w:val="21"/>
                <w:highlight w:val="none"/>
                <w:lang w:val="en-US" w:eastAsia="zh-CN"/>
              </w:rPr>
            </w:pPr>
            <w:r>
              <w:rPr>
                <w:rFonts w:hint="eastAsia"/>
                <w:b/>
                <w:bCs/>
                <w:spacing w:val="-4"/>
                <w:szCs w:val="21"/>
                <w:highlight w:val="none"/>
                <w:lang w:val="en-US" w:eastAsia="zh-CN"/>
              </w:rPr>
              <w:t>序号</w:t>
            </w:r>
          </w:p>
          <w:p w14:paraId="2F6564AD">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b/>
                <w:bCs/>
                <w:spacing w:val="-4"/>
                <w:szCs w:val="21"/>
                <w:highlight w:val="none"/>
              </w:rPr>
            </w:pPr>
          </w:p>
        </w:tc>
        <w:tc>
          <w:tcPr>
            <w:tcW w:w="4584" w:type="dxa"/>
            <w:gridSpan w:val="2"/>
            <w:vAlign w:val="center"/>
          </w:tcPr>
          <w:p w14:paraId="18BBC549">
            <w:pPr>
              <w:adjustRightInd w:val="0"/>
              <w:snapToGrid w:val="0"/>
              <w:jc w:val="center"/>
              <w:rPr>
                <w:b/>
                <w:bCs/>
                <w:spacing w:val="-4"/>
                <w:szCs w:val="21"/>
                <w:highlight w:val="none"/>
              </w:rPr>
            </w:pPr>
            <w:r>
              <w:rPr>
                <w:rFonts w:hint="eastAsia"/>
                <w:b/>
                <w:bCs/>
                <w:spacing w:val="-4"/>
                <w:szCs w:val="21"/>
                <w:highlight w:val="none"/>
                <w:lang w:val="en-US" w:eastAsia="zh-CN"/>
              </w:rPr>
              <w:t>成果描述</w:t>
            </w:r>
          </w:p>
        </w:tc>
        <w:tc>
          <w:tcPr>
            <w:tcW w:w="5634" w:type="dxa"/>
            <w:gridSpan w:val="5"/>
            <w:vAlign w:val="center"/>
          </w:tcPr>
          <w:p w14:paraId="3E48E80A">
            <w:pPr>
              <w:adjustRightInd w:val="0"/>
              <w:snapToGrid w:val="0"/>
              <w:jc w:val="center"/>
              <w:rPr>
                <w:b/>
                <w:bCs/>
                <w:spacing w:val="-4"/>
                <w:szCs w:val="21"/>
                <w:highlight w:val="none"/>
              </w:rPr>
            </w:pPr>
            <w:r>
              <w:rPr>
                <w:b/>
                <w:bCs/>
                <w:spacing w:val="-4"/>
                <w:szCs w:val="21"/>
                <w:highlight w:val="none"/>
              </w:rPr>
              <w:t>考核指标</w:t>
            </w:r>
          </w:p>
        </w:tc>
        <w:tc>
          <w:tcPr>
            <w:tcW w:w="1276" w:type="dxa"/>
            <w:vMerge w:val="restart"/>
            <w:vAlign w:val="center"/>
          </w:tcPr>
          <w:p w14:paraId="26810BEC">
            <w:pPr>
              <w:adjustRightInd w:val="0"/>
              <w:snapToGrid w:val="0"/>
              <w:jc w:val="center"/>
              <w:rPr>
                <w:b/>
                <w:bCs/>
                <w:spacing w:val="-4"/>
                <w:szCs w:val="21"/>
                <w:highlight w:val="none"/>
              </w:rPr>
            </w:pPr>
            <w:r>
              <w:rPr>
                <w:b/>
                <w:bCs/>
                <w:spacing w:val="-4"/>
                <w:szCs w:val="21"/>
                <w:highlight w:val="none"/>
              </w:rPr>
              <w:t>考核方式（方法）及评价手段</w:t>
            </w:r>
          </w:p>
        </w:tc>
        <w:tc>
          <w:tcPr>
            <w:tcW w:w="1276" w:type="dxa"/>
            <w:vMerge w:val="restart"/>
            <w:vAlign w:val="center"/>
          </w:tcPr>
          <w:p w14:paraId="19425458">
            <w:pPr>
              <w:adjustRightInd w:val="0"/>
              <w:snapToGrid w:val="0"/>
              <w:jc w:val="center"/>
              <w:rPr>
                <w:rFonts w:hint="default" w:eastAsia="宋体"/>
                <w:b/>
                <w:bCs/>
                <w:spacing w:val="-4"/>
                <w:szCs w:val="21"/>
                <w:highlight w:val="none"/>
                <w:lang w:val="en-US" w:eastAsia="zh-CN"/>
              </w:rPr>
            </w:pPr>
            <w:r>
              <w:rPr>
                <w:rFonts w:hint="eastAsia"/>
                <w:b/>
                <w:bCs/>
                <w:spacing w:val="-4"/>
                <w:szCs w:val="21"/>
                <w:highlight w:val="none"/>
                <w:lang w:val="en-US" w:eastAsia="zh-CN"/>
              </w:rPr>
              <w:t>成果形成时间/是否里程碑成果</w:t>
            </w:r>
          </w:p>
        </w:tc>
      </w:tr>
      <w:tr w14:paraId="78422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574" w:type="dxa"/>
            <w:vMerge w:val="continue"/>
            <w:vAlign w:val="center"/>
          </w:tcPr>
          <w:p w14:paraId="442FA331">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b/>
                <w:bCs/>
                <w:spacing w:val="-4"/>
                <w:szCs w:val="21"/>
                <w:highlight w:val="none"/>
              </w:rPr>
            </w:pPr>
          </w:p>
        </w:tc>
        <w:tc>
          <w:tcPr>
            <w:tcW w:w="1750" w:type="dxa"/>
            <w:vAlign w:val="center"/>
          </w:tcPr>
          <w:p w14:paraId="2411689B">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b/>
                <w:bCs/>
                <w:spacing w:val="-4"/>
                <w:szCs w:val="21"/>
                <w:highlight w:val="none"/>
              </w:rPr>
            </w:pPr>
            <w:r>
              <w:rPr>
                <w:b/>
                <w:bCs/>
                <w:spacing w:val="-4"/>
                <w:szCs w:val="21"/>
                <w:highlight w:val="none"/>
              </w:rPr>
              <w:t>成果名称</w:t>
            </w:r>
          </w:p>
        </w:tc>
        <w:tc>
          <w:tcPr>
            <w:tcW w:w="2834" w:type="dxa"/>
            <w:vAlign w:val="center"/>
          </w:tcPr>
          <w:p w14:paraId="2A64A740">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eastAsiaTheme="minorEastAsia"/>
                <w:b/>
                <w:bCs/>
                <w:spacing w:val="-4"/>
                <w:szCs w:val="21"/>
                <w:highlight w:val="none"/>
                <w:lang w:eastAsia="zh-CN"/>
              </w:rPr>
            </w:pPr>
            <w:r>
              <w:rPr>
                <w:b/>
                <w:bCs/>
                <w:spacing w:val="-4"/>
                <w:szCs w:val="21"/>
                <w:highlight w:val="none"/>
              </w:rPr>
              <w:t>成果类型</w:t>
            </w:r>
            <w:r>
              <w:rPr>
                <w:rFonts w:hint="eastAsia"/>
                <w:b/>
                <w:bCs/>
                <w:spacing w:val="-4"/>
                <w:szCs w:val="21"/>
                <w:highlight w:val="none"/>
                <w:lang w:eastAsia="zh-CN"/>
              </w:rPr>
              <w:t>（</w:t>
            </w:r>
            <w:r>
              <w:rPr>
                <w:rFonts w:hint="eastAsia"/>
                <w:b/>
                <w:bCs/>
                <w:spacing w:val="-4"/>
                <w:szCs w:val="21"/>
                <w:highlight w:val="none"/>
                <w:lang w:val="en-US" w:eastAsia="zh-CN"/>
              </w:rPr>
              <w:t>可多选</w:t>
            </w:r>
            <w:r>
              <w:rPr>
                <w:rFonts w:hint="eastAsia"/>
                <w:b/>
                <w:bCs/>
                <w:spacing w:val="-4"/>
                <w:szCs w:val="21"/>
                <w:highlight w:val="none"/>
                <w:lang w:eastAsia="zh-CN"/>
              </w:rPr>
              <w:t>）</w:t>
            </w:r>
          </w:p>
        </w:tc>
        <w:tc>
          <w:tcPr>
            <w:tcW w:w="1158" w:type="dxa"/>
            <w:vAlign w:val="center"/>
          </w:tcPr>
          <w:p w14:paraId="19DD435C">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default" w:eastAsiaTheme="minorEastAsia"/>
                <w:b/>
                <w:bCs/>
                <w:spacing w:val="-4"/>
                <w:szCs w:val="21"/>
                <w:highlight w:val="none"/>
                <w:lang w:val="en-US" w:eastAsia="zh-CN"/>
              </w:rPr>
            </w:pPr>
            <w:r>
              <w:rPr>
                <w:rFonts w:hint="eastAsia"/>
                <w:b/>
                <w:bCs/>
                <w:spacing w:val="-4"/>
                <w:szCs w:val="21"/>
                <w:highlight w:val="none"/>
              </w:rPr>
              <w:t>指标名称与</w:t>
            </w:r>
            <w:r>
              <w:rPr>
                <w:b/>
                <w:bCs/>
                <w:spacing w:val="-4"/>
                <w:szCs w:val="21"/>
                <w:highlight w:val="none"/>
              </w:rPr>
              <w:t>内容</w:t>
            </w:r>
          </w:p>
        </w:tc>
        <w:tc>
          <w:tcPr>
            <w:tcW w:w="1317" w:type="dxa"/>
            <w:vAlign w:val="center"/>
          </w:tcPr>
          <w:p w14:paraId="3B5B676C">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b/>
                <w:bCs/>
                <w:spacing w:val="-4"/>
                <w:szCs w:val="21"/>
                <w:highlight w:val="none"/>
                <w:lang w:val="en-US" w:eastAsia="zh-CN"/>
              </w:rPr>
            </w:pPr>
            <w:r>
              <w:rPr>
                <w:rFonts w:hint="eastAsia"/>
                <w:b/>
                <w:bCs/>
                <w:spacing w:val="-4"/>
                <w:szCs w:val="21"/>
                <w:highlight w:val="none"/>
                <w:lang w:val="en-US" w:eastAsia="zh-CN"/>
              </w:rPr>
              <w:t>指标类型（可多选）</w:t>
            </w:r>
          </w:p>
        </w:tc>
        <w:tc>
          <w:tcPr>
            <w:tcW w:w="933" w:type="dxa"/>
            <w:vAlign w:val="center"/>
          </w:tcPr>
          <w:p w14:paraId="60ADF96B">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b/>
                <w:bCs/>
                <w:spacing w:val="-4"/>
                <w:szCs w:val="21"/>
                <w:highlight w:val="none"/>
              </w:rPr>
            </w:pPr>
            <w:r>
              <w:rPr>
                <w:b/>
                <w:bCs/>
                <w:spacing w:val="-4"/>
                <w:szCs w:val="21"/>
                <w:highlight w:val="none"/>
              </w:rPr>
              <w:t>已有指标值状态</w:t>
            </w:r>
          </w:p>
        </w:tc>
        <w:tc>
          <w:tcPr>
            <w:tcW w:w="1100" w:type="dxa"/>
            <w:vAlign w:val="center"/>
          </w:tcPr>
          <w:p w14:paraId="5AB9514A">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b/>
                <w:bCs/>
                <w:spacing w:val="-4"/>
                <w:szCs w:val="21"/>
                <w:highlight w:val="none"/>
              </w:rPr>
            </w:pPr>
            <w:r>
              <w:rPr>
                <w:rFonts w:hint="eastAsia"/>
                <w:b/>
                <w:bCs/>
                <w:spacing w:val="-4"/>
                <w:szCs w:val="21"/>
                <w:highlight w:val="none"/>
              </w:rPr>
              <w:t>项目</w:t>
            </w:r>
            <w:r>
              <w:rPr>
                <w:b/>
                <w:bCs/>
                <w:spacing w:val="-4"/>
                <w:szCs w:val="21"/>
                <w:highlight w:val="none"/>
              </w:rPr>
              <w:t>中期检查时指标值</w:t>
            </w:r>
          </w:p>
        </w:tc>
        <w:tc>
          <w:tcPr>
            <w:tcW w:w="1126" w:type="dxa"/>
            <w:vAlign w:val="center"/>
          </w:tcPr>
          <w:p w14:paraId="656881C0">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b/>
                <w:bCs/>
                <w:spacing w:val="-4"/>
                <w:szCs w:val="21"/>
                <w:highlight w:val="none"/>
              </w:rPr>
            </w:pPr>
            <w:r>
              <w:rPr>
                <w:b/>
                <w:bCs/>
                <w:spacing w:val="-4"/>
                <w:szCs w:val="21"/>
                <w:highlight w:val="none"/>
              </w:rPr>
              <w:t>项目完成时指标值</w:t>
            </w:r>
          </w:p>
        </w:tc>
        <w:tc>
          <w:tcPr>
            <w:tcW w:w="1276" w:type="dxa"/>
            <w:vMerge w:val="continue"/>
            <w:vAlign w:val="center"/>
          </w:tcPr>
          <w:p w14:paraId="02D18979">
            <w:pPr>
              <w:keepNext w:val="0"/>
              <w:keepLines w:val="0"/>
              <w:pageBreakBefore w:val="0"/>
              <w:widowControl w:val="0"/>
              <w:kinsoku/>
              <w:wordWrap/>
              <w:overflowPunct/>
              <w:topLinePunct w:val="0"/>
              <w:autoSpaceDE/>
              <w:autoSpaceDN/>
              <w:bidi w:val="0"/>
              <w:spacing w:line="240" w:lineRule="exact"/>
              <w:textAlignment w:val="auto"/>
              <w:rPr>
                <w:spacing w:val="-4"/>
                <w:szCs w:val="21"/>
                <w:highlight w:val="none"/>
              </w:rPr>
            </w:pPr>
          </w:p>
        </w:tc>
        <w:tc>
          <w:tcPr>
            <w:tcW w:w="1276" w:type="dxa"/>
            <w:vMerge w:val="continue"/>
            <w:vAlign w:val="center"/>
          </w:tcPr>
          <w:p w14:paraId="1648D443">
            <w:pPr>
              <w:keepNext w:val="0"/>
              <w:keepLines w:val="0"/>
              <w:pageBreakBefore w:val="0"/>
              <w:widowControl w:val="0"/>
              <w:kinsoku/>
              <w:wordWrap/>
              <w:overflowPunct/>
              <w:topLinePunct w:val="0"/>
              <w:autoSpaceDE/>
              <w:autoSpaceDN/>
              <w:bidi w:val="0"/>
              <w:spacing w:line="240" w:lineRule="exact"/>
              <w:textAlignment w:val="auto"/>
              <w:rPr>
                <w:spacing w:val="-4"/>
                <w:szCs w:val="21"/>
                <w:highlight w:val="none"/>
              </w:rPr>
            </w:pPr>
          </w:p>
        </w:tc>
      </w:tr>
      <w:tr w14:paraId="50C4B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118" w:hRule="atLeast"/>
          <w:jc w:val="center"/>
        </w:trPr>
        <w:tc>
          <w:tcPr>
            <w:tcW w:w="574" w:type="dxa"/>
            <w:vAlign w:val="center"/>
          </w:tcPr>
          <w:p w14:paraId="535688A4">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eastAsiaTheme="minorEastAsia"/>
                <w:b/>
                <w:spacing w:val="-4"/>
                <w:szCs w:val="21"/>
                <w:highlight w:val="none"/>
                <w:lang w:val="en-US" w:eastAsia="zh-CN"/>
              </w:rPr>
            </w:pPr>
            <w:r>
              <w:rPr>
                <w:rFonts w:hint="eastAsia"/>
                <w:b/>
                <w:spacing w:val="-4"/>
                <w:szCs w:val="21"/>
                <w:highlight w:val="none"/>
                <w:lang w:val="en-US" w:eastAsia="zh-CN"/>
              </w:rPr>
              <w:t>1</w:t>
            </w:r>
          </w:p>
        </w:tc>
        <w:tc>
          <w:tcPr>
            <w:tcW w:w="1750" w:type="dxa"/>
            <w:vAlign w:val="center"/>
          </w:tcPr>
          <w:p w14:paraId="794AB876">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default" w:asciiTheme="minorHAnsi" w:hAnsiTheme="minorHAnsi" w:eastAsiaTheme="minorEastAsia" w:cstheme="minorBidi"/>
                <w:b/>
                <w:spacing w:val="-4"/>
                <w:kern w:val="2"/>
                <w:sz w:val="21"/>
                <w:szCs w:val="21"/>
                <w:highlight w:val="none"/>
                <w:lang w:val="en-US" w:eastAsia="zh-CN" w:bidi="ar-SA"/>
              </w:rPr>
            </w:pPr>
            <w:r>
              <w:rPr>
                <w:rFonts w:hint="eastAsia" w:cstheme="minorBidi"/>
                <w:b/>
                <w:i/>
                <w:iCs/>
                <w:spacing w:val="-4"/>
                <w:kern w:val="2"/>
                <w:sz w:val="21"/>
                <w:szCs w:val="21"/>
                <w:highlight w:val="none"/>
                <w:lang w:val="en-US" w:eastAsia="zh-CN" w:bidi="ar-SA"/>
              </w:rPr>
              <w:t>非必填</w:t>
            </w:r>
          </w:p>
        </w:tc>
        <w:tc>
          <w:tcPr>
            <w:tcW w:w="2834" w:type="dxa"/>
            <w:vAlign w:val="center"/>
          </w:tcPr>
          <w:p w14:paraId="3A042F2E">
            <w:pPr>
              <w:keepNext w:val="0"/>
              <w:keepLines w:val="0"/>
              <w:pageBreakBefore w:val="0"/>
              <w:widowControl w:val="0"/>
              <w:kinsoku/>
              <w:wordWrap/>
              <w:overflowPunct/>
              <w:topLinePunct w:val="0"/>
              <w:autoSpaceDE/>
              <w:autoSpaceDN/>
              <w:bidi w:val="0"/>
              <w:adjustRightInd w:val="0"/>
              <w:snapToGrid w:val="0"/>
              <w:spacing w:line="240" w:lineRule="exact"/>
              <w:textAlignment w:val="auto"/>
              <w:rPr>
                <w:spacing w:val="-4"/>
                <w:szCs w:val="21"/>
                <w:highlight w:val="none"/>
                <w:u w:val="single"/>
              </w:rPr>
            </w:pPr>
            <w:r>
              <w:rPr>
                <w:szCs w:val="21"/>
                <w:highlight w:val="none"/>
              </w:rPr>
              <w:t>□新理论 □新原理 □新方法 □软件著作权 □标准 □发明专利（申请） □发明专利（授权）□论文 □其他</w:t>
            </w:r>
          </w:p>
        </w:tc>
        <w:tc>
          <w:tcPr>
            <w:tcW w:w="1158" w:type="dxa"/>
            <w:vAlign w:val="center"/>
          </w:tcPr>
          <w:p w14:paraId="06E76FFF">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default" w:eastAsiaTheme="minorEastAsia"/>
                <w:b/>
                <w:bCs/>
                <w:w w:val="90"/>
                <w:sz w:val="20"/>
                <w:szCs w:val="20"/>
                <w:highlight w:val="none"/>
                <w:lang w:val="en-US" w:eastAsia="zh-CN"/>
              </w:rPr>
            </w:pPr>
          </w:p>
        </w:tc>
        <w:tc>
          <w:tcPr>
            <w:tcW w:w="1317" w:type="dxa"/>
            <w:vAlign w:val="center"/>
          </w:tcPr>
          <w:p w14:paraId="53FEEF7E">
            <w:pPr>
              <w:pStyle w:val="2"/>
              <w:ind w:left="0"/>
              <w:jc w:val="left"/>
              <w:rPr>
                <w:rFonts w:hint="eastAsia" w:cstheme="minorBidi"/>
                <w:b w:val="0"/>
                <w:bCs/>
                <w:i w:val="0"/>
                <w:iCs w:val="0"/>
                <w:spacing w:val="-4"/>
                <w:kern w:val="2"/>
                <w:sz w:val="21"/>
                <w:szCs w:val="21"/>
                <w:highlight w:val="none"/>
                <w:lang w:val="en-US" w:eastAsia="zh-CN" w:bidi="ar-SA"/>
              </w:rPr>
            </w:pPr>
            <w:r>
              <w:rPr>
                <w:rFonts w:hint="eastAsia" w:cstheme="minorBidi"/>
                <w:b w:val="0"/>
                <w:bCs/>
                <w:i w:val="0"/>
                <w:iCs w:val="0"/>
                <w:spacing w:val="-4"/>
                <w:kern w:val="2"/>
                <w:sz w:val="21"/>
                <w:szCs w:val="21"/>
                <w:highlight w:val="none"/>
                <w:lang w:val="en-US" w:eastAsia="zh-CN" w:bidi="ar-SA"/>
              </w:rPr>
              <w:sym w:font="Wingdings 2" w:char="00A3"/>
            </w:r>
            <w:r>
              <w:rPr>
                <w:rFonts w:hint="eastAsia" w:cstheme="minorBidi"/>
                <w:b w:val="0"/>
                <w:bCs/>
                <w:i w:val="0"/>
                <w:iCs w:val="0"/>
                <w:spacing w:val="-4"/>
                <w:kern w:val="2"/>
                <w:sz w:val="21"/>
                <w:szCs w:val="21"/>
                <w:highlight w:val="none"/>
                <w:lang w:val="en-US" w:eastAsia="zh-CN" w:bidi="ar-SA"/>
              </w:rPr>
              <w:t>技术指标</w:t>
            </w:r>
          </w:p>
          <w:p w14:paraId="1906E021">
            <w:pPr>
              <w:pStyle w:val="2"/>
              <w:ind w:left="0"/>
              <w:rPr>
                <w:rFonts w:hint="eastAsia" w:cstheme="minorBidi"/>
                <w:b w:val="0"/>
                <w:bCs/>
                <w:i w:val="0"/>
                <w:iCs w:val="0"/>
                <w:spacing w:val="-4"/>
                <w:kern w:val="2"/>
                <w:sz w:val="21"/>
                <w:szCs w:val="21"/>
                <w:highlight w:val="none"/>
                <w:lang w:val="en-US" w:eastAsia="zh-CN" w:bidi="ar-SA"/>
              </w:rPr>
            </w:pPr>
            <w:r>
              <w:rPr>
                <w:rFonts w:hint="eastAsia" w:cstheme="minorBidi"/>
                <w:b w:val="0"/>
                <w:bCs/>
                <w:i w:val="0"/>
                <w:iCs w:val="0"/>
                <w:spacing w:val="-4"/>
                <w:kern w:val="2"/>
                <w:sz w:val="21"/>
                <w:szCs w:val="21"/>
                <w:highlight w:val="none"/>
                <w:lang w:val="en-US" w:eastAsia="zh-CN" w:bidi="ar-SA"/>
              </w:rPr>
              <w:sym w:font="Wingdings 2" w:char="00A3"/>
            </w:r>
            <w:r>
              <w:rPr>
                <w:rFonts w:hint="eastAsia" w:cstheme="minorBidi"/>
                <w:b w:val="0"/>
                <w:bCs/>
                <w:i w:val="0"/>
                <w:iCs w:val="0"/>
                <w:spacing w:val="-4"/>
                <w:kern w:val="2"/>
                <w:sz w:val="21"/>
                <w:szCs w:val="21"/>
                <w:highlight w:val="none"/>
                <w:lang w:val="en-US" w:eastAsia="zh-CN" w:bidi="ar-SA"/>
              </w:rPr>
              <w:t>质量指标</w:t>
            </w:r>
          </w:p>
          <w:p w14:paraId="2333FDF8">
            <w:pPr>
              <w:pStyle w:val="2"/>
              <w:ind w:left="0"/>
              <w:jc w:val="left"/>
              <w:rPr>
                <w:rFonts w:hint="default"/>
                <w:highlight w:val="none"/>
                <w:lang w:val="en-US" w:eastAsia="zh-CN"/>
              </w:rPr>
            </w:pPr>
            <w:r>
              <w:rPr>
                <w:rFonts w:hint="eastAsia" w:cstheme="minorBidi"/>
                <w:b w:val="0"/>
                <w:bCs/>
                <w:i w:val="0"/>
                <w:iCs w:val="0"/>
                <w:spacing w:val="-4"/>
                <w:kern w:val="2"/>
                <w:sz w:val="21"/>
                <w:szCs w:val="21"/>
                <w:highlight w:val="none"/>
                <w:lang w:val="en-US" w:eastAsia="zh-CN" w:bidi="ar-SA"/>
              </w:rPr>
              <w:sym w:font="Wingdings 2" w:char="00A3"/>
            </w:r>
            <w:r>
              <w:rPr>
                <w:rFonts w:hint="eastAsia" w:cstheme="minorBidi"/>
                <w:b w:val="0"/>
                <w:bCs/>
                <w:i w:val="0"/>
                <w:iCs w:val="0"/>
                <w:spacing w:val="-4"/>
                <w:kern w:val="2"/>
                <w:sz w:val="21"/>
                <w:szCs w:val="21"/>
                <w:highlight w:val="none"/>
                <w:lang w:val="en-US" w:eastAsia="zh-CN" w:bidi="ar-SA"/>
              </w:rPr>
              <w:t>数量指标</w:t>
            </w:r>
          </w:p>
        </w:tc>
        <w:tc>
          <w:tcPr>
            <w:tcW w:w="933" w:type="dxa"/>
            <w:vAlign w:val="center"/>
          </w:tcPr>
          <w:p w14:paraId="096DD624">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default" w:eastAsiaTheme="minorEastAsia"/>
                <w:spacing w:val="-4"/>
                <w:w w:val="90"/>
                <w:szCs w:val="21"/>
                <w:highlight w:val="none"/>
                <w:lang w:val="en-US" w:eastAsia="zh-CN"/>
              </w:rPr>
            </w:pPr>
          </w:p>
        </w:tc>
        <w:tc>
          <w:tcPr>
            <w:tcW w:w="1100" w:type="dxa"/>
            <w:vAlign w:val="center"/>
          </w:tcPr>
          <w:p w14:paraId="6395ECAB">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Theme="minorEastAsia"/>
                <w:b/>
                <w:bCs/>
                <w:spacing w:val="-4"/>
                <w:w w:val="90"/>
                <w:szCs w:val="21"/>
                <w:highlight w:val="none"/>
              </w:rPr>
            </w:pPr>
          </w:p>
        </w:tc>
        <w:tc>
          <w:tcPr>
            <w:tcW w:w="1126" w:type="dxa"/>
            <w:vAlign w:val="center"/>
          </w:tcPr>
          <w:p w14:paraId="24415629">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eastAsiaTheme="minorEastAsia"/>
                <w:spacing w:val="-4"/>
                <w:w w:val="90"/>
                <w:szCs w:val="21"/>
                <w:highlight w:val="none"/>
              </w:rPr>
            </w:pPr>
          </w:p>
        </w:tc>
        <w:tc>
          <w:tcPr>
            <w:tcW w:w="1276" w:type="dxa"/>
            <w:vAlign w:val="center"/>
          </w:tcPr>
          <w:p w14:paraId="08847101">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default" w:eastAsiaTheme="minorEastAsia"/>
                <w:spacing w:val="-4"/>
                <w:w w:val="90"/>
                <w:szCs w:val="21"/>
                <w:highlight w:val="none"/>
                <w:lang w:val="en-US" w:eastAsia="zh-CN"/>
              </w:rPr>
            </w:pPr>
          </w:p>
        </w:tc>
        <w:tc>
          <w:tcPr>
            <w:tcW w:w="1276" w:type="dxa"/>
            <w:vAlign w:val="center"/>
          </w:tcPr>
          <w:p w14:paraId="2A2499AA">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default" w:eastAsiaTheme="minorEastAsia"/>
                <w:spacing w:val="-4"/>
                <w:w w:val="90"/>
                <w:szCs w:val="21"/>
                <w:highlight w:val="none"/>
                <w:lang w:val="en-US" w:eastAsia="zh-CN"/>
              </w:rPr>
            </w:pPr>
          </w:p>
        </w:tc>
      </w:tr>
    </w:tbl>
    <w:p w14:paraId="05366CB8">
      <w:pPr>
        <w:pStyle w:val="3"/>
        <w:ind w:left="0"/>
        <w:rPr>
          <w:rFonts w:hint="default" w:eastAsia="宋体"/>
          <w:highlight w:val="none"/>
          <w:lang w:val="en-US" w:eastAsia="zh-CN"/>
        </w:rPr>
      </w:pPr>
    </w:p>
    <w:p w14:paraId="5A36581B">
      <w:pPr>
        <w:spacing w:line="400" w:lineRule="exact"/>
        <w:rPr>
          <w:rFonts w:eastAsia="仿宋"/>
          <w:sz w:val="24"/>
          <w:szCs w:val="24"/>
          <w:highlight w:val="none"/>
        </w:rPr>
        <w:sectPr>
          <w:pgSz w:w="16840" w:h="11907" w:orient="landscape"/>
          <w:pgMar w:top="1418" w:right="1701" w:bottom="1418" w:left="1418" w:header="851" w:footer="1043" w:gutter="0"/>
          <w:cols w:space="720" w:num="1"/>
          <w:docGrid w:linePitch="312" w:charSpace="0"/>
        </w:sectPr>
      </w:pPr>
    </w:p>
    <w:p w14:paraId="56742979">
      <w:pPr>
        <w:spacing w:line="400" w:lineRule="exact"/>
        <w:rPr>
          <w:sz w:val="20"/>
          <w:szCs w:val="20"/>
          <w:highlight w:val="none"/>
        </w:rPr>
      </w:pPr>
      <w:r>
        <w:rPr>
          <w:sz w:val="20"/>
          <w:szCs w:val="20"/>
          <w:highlight w:val="none"/>
        </w:rPr>
        <w:t>备注：</w:t>
      </w:r>
    </w:p>
    <w:p w14:paraId="560CD219">
      <w:pPr>
        <w:adjustRightInd w:val="0"/>
        <w:snapToGrid w:val="0"/>
        <w:spacing w:line="400" w:lineRule="exact"/>
        <w:ind w:left="200" w:hanging="200" w:hangingChars="100"/>
        <w:rPr>
          <w:sz w:val="20"/>
          <w:szCs w:val="20"/>
          <w:highlight w:val="none"/>
          <w:shd w:val="clear" w:color="auto" w:fill="auto"/>
        </w:rPr>
      </w:pPr>
      <w:r>
        <w:rPr>
          <w:bCs/>
          <w:sz w:val="20"/>
          <w:szCs w:val="20"/>
          <w:highlight w:val="none"/>
          <w:shd w:val="clear" w:color="auto" w:fill="auto"/>
        </w:rPr>
        <w:t>1.</w:t>
      </w:r>
      <w:r>
        <w:rPr>
          <w:b/>
          <w:sz w:val="20"/>
          <w:szCs w:val="20"/>
          <w:highlight w:val="none"/>
          <w:shd w:val="clear" w:color="auto" w:fill="auto"/>
        </w:rPr>
        <w:t>“考核指标”</w:t>
      </w:r>
      <w:r>
        <w:rPr>
          <w:sz w:val="20"/>
          <w:szCs w:val="20"/>
          <w:highlight w:val="none"/>
          <w:shd w:val="clear" w:color="auto" w:fill="auto"/>
        </w:rPr>
        <w:t>，</w:t>
      </w:r>
      <w:r>
        <w:rPr>
          <w:rFonts w:hint="eastAsia"/>
          <w:b w:val="0"/>
          <w:bCs/>
          <w:sz w:val="20"/>
          <w:szCs w:val="20"/>
          <w:highlight w:val="none"/>
          <w:shd w:val="clear" w:color="auto" w:fill="auto"/>
          <w:lang w:eastAsia="zh-CN"/>
        </w:rPr>
        <w:t>包括</w:t>
      </w:r>
      <w:r>
        <w:rPr>
          <w:rFonts w:hint="eastAsia"/>
          <w:b/>
          <w:bCs/>
          <w:sz w:val="20"/>
          <w:szCs w:val="20"/>
          <w:highlight w:val="none"/>
          <w:shd w:val="clear" w:color="auto" w:fill="auto"/>
        </w:rPr>
        <w:t>约束性指标和预期性指标</w:t>
      </w:r>
      <w:r>
        <w:rPr>
          <w:rFonts w:hint="eastAsia"/>
          <w:sz w:val="20"/>
          <w:szCs w:val="20"/>
          <w:highlight w:val="none"/>
          <w:shd w:val="clear" w:color="auto" w:fill="auto"/>
          <w:lang w:eastAsia="zh-CN"/>
        </w:rPr>
        <w:t>，均</w:t>
      </w:r>
      <w:r>
        <w:rPr>
          <w:rFonts w:hint="eastAsia"/>
          <w:sz w:val="20"/>
          <w:szCs w:val="20"/>
          <w:highlight w:val="none"/>
          <w:shd w:val="clear" w:color="auto" w:fill="auto"/>
        </w:rPr>
        <w:t>指项目委托方和承担方约定的项目实施需完成的考核指标</w:t>
      </w:r>
      <w:r>
        <w:rPr>
          <w:rFonts w:hint="eastAsia"/>
          <w:sz w:val="20"/>
          <w:szCs w:val="20"/>
          <w:highlight w:val="none"/>
          <w:shd w:val="clear" w:color="auto" w:fill="auto"/>
          <w:lang w:eastAsia="zh-CN"/>
        </w:rPr>
        <w:t>，均</w:t>
      </w:r>
      <w:r>
        <w:rPr>
          <w:rFonts w:hint="eastAsia"/>
          <w:sz w:val="20"/>
          <w:szCs w:val="20"/>
          <w:highlight w:val="none"/>
          <w:shd w:val="clear" w:color="auto" w:fill="auto"/>
        </w:rPr>
        <w:t>指项目委托方和承担方约定的项目实施需完成的考核指标，</w:t>
      </w:r>
      <w:r>
        <w:rPr>
          <w:rFonts w:hint="eastAsia"/>
          <w:sz w:val="20"/>
          <w:szCs w:val="20"/>
          <w:highlight w:val="none"/>
          <w:shd w:val="clear" w:color="auto" w:fill="auto"/>
          <w:woUserID w:val="1"/>
        </w:rPr>
        <w:t>可以包括数量指标、技术指标、质量指标、</w:t>
      </w:r>
      <w:r>
        <w:rPr>
          <w:rFonts w:hint="default"/>
          <w:sz w:val="20"/>
          <w:szCs w:val="20"/>
          <w:highlight w:val="none"/>
          <w:shd w:val="clear" w:color="auto" w:fill="auto"/>
          <w:woUserID w:val="1"/>
        </w:rPr>
        <w:t>示范</w:t>
      </w:r>
      <w:r>
        <w:rPr>
          <w:rFonts w:hint="eastAsia"/>
          <w:sz w:val="20"/>
          <w:szCs w:val="20"/>
          <w:highlight w:val="none"/>
          <w:shd w:val="clear" w:color="auto" w:fill="auto"/>
          <w:woUserID w:val="1"/>
        </w:rPr>
        <w:t>应用指标和产业化指标等</w:t>
      </w:r>
      <w:r>
        <w:rPr>
          <w:rFonts w:hint="default"/>
          <w:sz w:val="20"/>
          <w:szCs w:val="20"/>
          <w:highlight w:val="none"/>
          <w:shd w:val="clear" w:color="auto" w:fill="auto"/>
          <w:woUserID w:val="1"/>
        </w:rPr>
        <w:t>。</w:t>
      </w:r>
      <w:r>
        <w:rPr>
          <w:rFonts w:hint="eastAsia"/>
          <w:sz w:val="20"/>
          <w:szCs w:val="20"/>
          <w:highlight w:val="none"/>
          <w:shd w:val="clear" w:color="auto" w:fill="auto"/>
          <w:woUserID w:val="1"/>
        </w:rPr>
        <w:t>约束性指标全部完成为</w:t>
      </w:r>
      <w:r>
        <w:rPr>
          <w:rFonts w:hint="default"/>
          <w:sz w:val="20"/>
          <w:szCs w:val="20"/>
          <w:highlight w:val="none"/>
          <w:shd w:val="clear" w:color="auto" w:fill="auto"/>
          <w:woUserID w:val="1"/>
        </w:rPr>
        <w:t>未来</w:t>
      </w:r>
      <w:r>
        <w:rPr>
          <w:rFonts w:hint="eastAsia"/>
          <w:sz w:val="20"/>
          <w:szCs w:val="20"/>
          <w:highlight w:val="none"/>
          <w:shd w:val="clear" w:color="auto" w:fill="auto"/>
          <w:woUserID w:val="1"/>
        </w:rPr>
        <w:t>项目验收评价结论为“通过”的必备条件；预期性指标的完成程度，可影响项目评价结论。</w:t>
      </w:r>
      <w:r>
        <w:rPr>
          <w:sz w:val="20"/>
          <w:szCs w:val="20"/>
          <w:highlight w:val="none"/>
          <w:shd w:val="clear" w:color="auto" w:fill="auto"/>
        </w:rPr>
        <w:t>同时，考核指标也</w:t>
      </w:r>
      <w:r>
        <w:rPr>
          <w:rFonts w:hint="eastAsia"/>
          <w:sz w:val="20"/>
          <w:szCs w:val="20"/>
          <w:highlight w:val="none"/>
          <w:shd w:val="clear" w:color="auto" w:fill="auto"/>
          <w:lang w:val="en-US" w:eastAsia="zh-CN"/>
        </w:rPr>
        <w:t>可</w:t>
      </w:r>
      <w:r>
        <w:rPr>
          <w:sz w:val="20"/>
          <w:szCs w:val="20"/>
          <w:highlight w:val="none"/>
          <w:shd w:val="clear" w:color="auto" w:fill="auto"/>
        </w:rPr>
        <w:t>包括支撑和服务其他重大科研、经济、社会发展、生态环境、科学普及需求等方面的直接和间接效益</w:t>
      </w:r>
      <w:r>
        <w:rPr>
          <w:rFonts w:hint="eastAsia"/>
          <w:sz w:val="20"/>
          <w:szCs w:val="20"/>
          <w:highlight w:val="none"/>
          <w:shd w:val="clear" w:color="auto" w:fill="auto"/>
        </w:rPr>
        <w:t>，</w:t>
      </w:r>
      <w:r>
        <w:rPr>
          <w:sz w:val="20"/>
          <w:szCs w:val="20"/>
          <w:highlight w:val="none"/>
          <w:shd w:val="clear" w:color="auto" w:fill="auto"/>
        </w:rPr>
        <w:t>如对国家重大工程、社会民生发展等提供了关键技术支撑，成果转让并带动了环境改善、实现了销售收入等。若某项成果属于开创性的成果，申报时已有指标值/状态可填写“无”,若某项成果在申报时已有指标值/状态难以界定，则可填写“/”。成果产生时间需为项目实施年起。</w:t>
      </w:r>
    </w:p>
    <w:p w14:paraId="1B6736C3">
      <w:pPr>
        <w:numPr>
          <w:ilvl w:val="0"/>
          <w:numId w:val="0"/>
        </w:numPr>
        <w:adjustRightInd w:val="0"/>
        <w:snapToGrid w:val="0"/>
        <w:spacing w:line="400" w:lineRule="exact"/>
        <w:ind w:left="0" w:firstLine="0" w:firstLineChars="0"/>
        <w:rPr>
          <w:sz w:val="20"/>
          <w:szCs w:val="20"/>
          <w:highlight w:val="none"/>
          <w:shd w:val="clear" w:color="auto" w:fill="auto"/>
        </w:rPr>
      </w:pPr>
      <w:r>
        <w:rPr>
          <w:sz w:val="20"/>
          <w:szCs w:val="20"/>
          <w:highlight w:val="none"/>
          <w:shd w:val="clear" w:color="auto" w:fill="auto"/>
        </w:rPr>
        <w:t>2.</w:t>
      </w:r>
      <w:r>
        <w:rPr>
          <w:rFonts w:hint="eastAsia"/>
          <w:b/>
          <w:bCs/>
          <w:spacing w:val="-4"/>
          <w:sz w:val="18"/>
          <w:szCs w:val="18"/>
          <w:highlight w:val="none"/>
          <w:shd w:val="clear" w:color="auto" w:fill="auto"/>
        </w:rPr>
        <w:t xml:space="preserve"> </w:t>
      </w:r>
      <w:r>
        <w:rPr>
          <w:b/>
          <w:sz w:val="20"/>
          <w:szCs w:val="20"/>
          <w:highlight w:val="none"/>
          <w:shd w:val="clear" w:color="auto" w:fill="auto"/>
        </w:rPr>
        <w:t>“</w:t>
      </w:r>
      <w:r>
        <w:rPr>
          <w:rFonts w:hint="eastAsia"/>
          <w:b/>
          <w:sz w:val="20"/>
          <w:szCs w:val="20"/>
          <w:highlight w:val="none"/>
          <w:shd w:val="clear" w:color="auto" w:fill="auto"/>
          <w:lang w:val="en-US" w:eastAsia="zh-CN"/>
        </w:rPr>
        <w:t>成果约束性指标（应用/示范、产业化指标）</w:t>
      </w:r>
      <w:r>
        <w:rPr>
          <w:rFonts w:hint="eastAsia"/>
          <w:b/>
          <w:bCs/>
          <w:sz w:val="20"/>
          <w:szCs w:val="20"/>
          <w:highlight w:val="none"/>
          <w:shd w:val="clear" w:color="auto" w:fill="auto"/>
          <w:lang w:eastAsia="zh-CN"/>
        </w:rPr>
        <w:t>”</w:t>
      </w:r>
      <w:r>
        <w:rPr>
          <w:rFonts w:hint="eastAsia"/>
          <w:sz w:val="20"/>
          <w:szCs w:val="20"/>
          <w:highlight w:val="none"/>
          <w:shd w:val="clear" w:color="auto" w:fill="auto"/>
          <w:lang w:val="en-US" w:eastAsia="zh-CN"/>
        </w:rPr>
        <w:t>的</w:t>
      </w:r>
      <w:r>
        <w:rPr>
          <w:rFonts w:hint="eastAsia"/>
          <w:sz w:val="20"/>
          <w:szCs w:val="20"/>
          <w:highlight w:val="none"/>
          <w:shd w:val="clear" w:color="auto" w:fill="auto"/>
          <w:lang w:eastAsia="zh-CN"/>
        </w:rPr>
        <w:t>成果类型为“</w:t>
      </w:r>
      <w:r>
        <w:rPr>
          <w:rFonts w:hint="eastAsia"/>
          <w:sz w:val="20"/>
          <w:szCs w:val="20"/>
          <w:highlight w:val="none"/>
          <w:shd w:val="clear" w:color="auto" w:fill="auto"/>
        </w:rPr>
        <w:t>技术转化应用可行性验证</w:t>
      </w:r>
      <w:r>
        <w:rPr>
          <w:rFonts w:hint="eastAsia"/>
          <w:sz w:val="20"/>
          <w:szCs w:val="20"/>
          <w:highlight w:val="none"/>
          <w:shd w:val="clear" w:color="auto" w:fill="auto"/>
          <w:lang w:eastAsia="zh-CN"/>
        </w:rPr>
        <w:t>”的，考核方式为“由相关领域</w:t>
      </w:r>
      <w:r>
        <w:rPr>
          <w:rFonts w:hint="eastAsia"/>
          <w:sz w:val="20"/>
          <w:szCs w:val="20"/>
          <w:highlight w:val="none"/>
          <w:shd w:val="clear" w:color="auto" w:fill="auto"/>
          <w:lang w:val="en-US" w:eastAsia="zh-CN"/>
        </w:rPr>
        <w:t>概念</w:t>
      </w:r>
      <w:r>
        <w:rPr>
          <w:rFonts w:hint="eastAsia"/>
          <w:sz w:val="20"/>
          <w:szCs w:val="20"/>
          <w:highlight w:val="none"/>
          <w:shd w:val="clear" w:color="auto" w:fill="auto"/>
          <w:lang w:eastAsia="zh-CN"/>
        </w:rPr>
        <w:t>验证中心、中试平台或车间产线等现场验证成果，</w:t>
      </w:r>
      <w:r>
        <w:rPr>
          <w:rFonts w:hint="eastAsia"/>
          <w:sz w:val="20"/>
          <w:szCs w:val="20"/>
          <w:highlight w:val="none"/>
          <w:shd w:val="clear" w:color="auto" w:fill="auto"/>
          <w:lang w:val="en-US" w:eastAsia="zh-CN"/>
        </w:rPr>
        <w:t>并</w:t>
      </w:r>
      <w:r>
        <w:rPr>
          <w:rFonts w:hint="eastAsia"/>
          <w:sz w:val="20"/>
          <w:szCs w:val="20"/>
          <w:highlight w:val="none"/>
          <w:shd w:val="clear" w:color="auto" w:fill="auto"/>
          <w:lang w:eastAsia="zh-CN"/>
        </w:rPr>
        <w:t>出具验证报告”。</w:t>
      </w:r>
    </w:p>
    <w:p w14:paraId="5088483C">
      <w:pPr>
        <w:adjustRightInd w:val="0"/>
        <w:snapToGrid w:val="0"/>
        <w:spacing w:line="400" w:lineRule="exact"/>
        <w:ind w:left="200" w:hanging="200" w:hangingChars="100"/>
        <w:rPr>
          <w:sz w:val="20"/>
          <w:szCs w:val="20"/>
          <w:highlight w:val="none"/>
          <w:shd w:val="clear" w:color="auto" w:fill="auto"/>
        </w:rPr>
      </w:pPr>
      <w:r>
        <w:rPr>
          <w:rFonts w:hint="eastAsia"/>
          <w:sz w:val="20"/>
          <w:szCs w:val="20"/>
          <w:highlight w:val="none"/>
          <w:shd w:val="clear" w:color="auto" w:fill="auto"/>
          <w:lang w:val="en-US" w:eastAsia="zh-CN"/>
        </w:rPr>
        <w:t>3</w:t>
      </w:r>
      <w:r>
        <w:rPr>
          <w:sz w:val="20"/>
          <w:szCs w:val="20"/>
          <w:highlight w:val="none"/>
          <w:shd w:val="clear" w:color="auto" w:fill="auto"/>
        </w:rPr>
        <w:t>.</w:t>
      </w:r>
      <w:r>
        <w:rPr>
          <w:b/>
          <w:sz w:val="20"/>
          <w:szCs w:val="20"/>
          <w:highlight w:val="none"/>
          <w:shd w:val="clear" w:color="auto" w:fill="auto"/>
        </w:rPr>
        <w:t>“</w:t>
      </w:r>
      <w:r>
        <w:rPr>
          <w:rFonts w:hint="eastAsia"/>
          <w:b/>
          <w:sz w:val="20"/>
          <w:szCs w:val="20"/>
          <w:highlight w:val="none"/>
          <w:shd w:val="clear" w:color="auto" w:fill="auto"/>
        </w:rPr>
        <w:t>指标名称与内容</w:t>
      </w:r>
      <w:r>
        <w:rPr>
          <w:b/>
          <w:sz w:val="20"/>
          <w:szCs w:val="20"/>
          <w:highlight w:val="none"/>
          <w:shd w:val="clear" w:color="auto" w:fill="auto"/>
        </w:rPr>
        <w:t>”</w:t>
      </w:r>
      <w:r>
        <w:rPr>
          <w:sz w:val="20"/>
          <w:szCs w:val="20"/>
          <w:highlight w:val="none"/>
          <w:shd w:val="clear" w:color="auto" w:fill="auto"/>
        </w:rPr>
        <w:t>，应明确成果相关内容以及类别，如制订的标准涉及哪个方面以及何种标准（</w:t>
      </w:r>
      <w:r>
        <w:rPr>
          <w:rFonts w:hint="eastAsia"/>
          <w:sz w:val="20"/>
          <w:szCs w:val="20"/>
          <w:highlight w:val="none"/>
          <w:shd w:val="clear" w:color="auto" w:fill="auto"/>
        </w:rPr>
        <w:t>国际</w:t>
      </w:r>
      <w:r>
        <w:rPr>
          <w:sz w:val="20"/>
          <w:szCs w:val="20"/>
          <w:highlight w:val="none"/>
          <w:shd w:val="clear" w:color="auto" w:fill="auto"/>
        </w:rPr>
        <w:t>标准、国家标准、地方标准、行业标准），开展的临床研究涉及哪个方面以及处于何种阶段（I期、II期、III期）等</w:t>
      </w:r>
      <w:r>
        <w:rPr>
          <w:rFonts w:hint="eastAsia"/>
          <w:sz w:val="20"/>
          <w:szCs w:val="20"/>
          <w:highlight w:val="none"/>
          <w:shd w:val="clear" w:color="auto" w:fill="auto"/>
        </w:rPr>
        <w:t>。</w:t>
      </w:r>
    </w:p>
    <w:p w14:paraId="7901CEDA">
      <w:pPr>
        <w:adjustRightInd w:val="0"/>
        <w:snapToGrid w:val="0"/>
        <w:spacing w:line="400" w:lineRule="exact"/>
        <w:ind w:left="200" w:hanging="200" w:hangingChars="100"/>
        <w:rPr>
          <w:sz w:val="20"/>
          <w:szCs w:val="20"/>
          <w:highlight w:val="none"/>
        </w:rPr>
      </w:pPr>
      <w:r>
        <w:rPr>
          <w:rFonts w:hint="eastAsia"/>
          <w:sz w:val="20"/>
          <w:szCs w:val="20"/>
          <w:highlight w:val="none"/>
          <w:lang w:val="en-US" w:eastAsia="zh-CN"/>
        </w:rPr>
        <w:t>4</w:t>
      </w:r>
      <w:r>
        <w:rPr>
          <w:sz w:val="20"/>
          <w:szCs w:val="20"/>
          <w:highlight w:val="none"/>
        </w:rPr>
        <w:t>.</w:t>
      </w:r>
      <w:r>
        <w:rPr>
          <w:b/>
          <w:sz w:val="20"/>
          <w:szCs w:val="20"/>
          <w:highlight w:val="none"/>
        </w:rPr>
        <w:t>“是否里程碑成果”，</w:t>
      </w:r>
      <w:r>
        <w:rPr>
          <w:sz w:val="20"/>
          <w:szCs w:val="20"/>
          <w:highlight w:val="none"/>
        </w:rPr>
        <w:t>作为项目“里程碑”节点检查考核的依据，控制在3个以内。</w:t>
      </w:r>
    </w:p>
    <w:p w14:paraId="462244F5">
      <w:pPr>
        <w:adjustRightInd w:val="0"/>
        <w:snapToGrid w:val="0"/>
        <w:spacing w:line="400" w:lineRule="exact"/>
        <w:ind w:left="200" w:hanging="200" w:hangingChars="100"/>
        <w:rPr>
          <w:sz w:val="20"/>
          <w:szCs w:val="20"/>
          <w:highlight w:val="none"/>
        </w:rPr>
      </w:pPr>
      <w:r>
        <w:rPr>
          <w:rFonts w:hint="eastAsia"/>
          <w:sz w:val="20"/>
          <w:szCs w:val="20"/>
          <w:highlight w:val="none"/>
          <w:lang w:val="en-US" w:eastAsia="zh-CN"/>
        </w:rPr>
        <w:t>5</w:t>
      </w:r>
      <w:r>
        <w:rPr>
          <w:sz w:val="20"/>
          <w:szCs w:val="20"/>
          <w:highlight w:val="none"/>
        </w:rPr>
        <w:t>.</w:t>
      </w:r>
      <w:r>
        <w:rPr>
          <w:b/>
          <w:sz w:val="20"/>
          <w:szCs w:val="20"/>
          <w:highlight w:val="none"/>
        </w:rPr>
        <w:t>“考核方式方法”，</w:t>
      </w:r>
      <w:r>
        <w:rPr>
          <w:sz w:val="20"/>
          <w:szCs w:val="20"/>
          <w:highlight w:val="none"/>
        </w:rPr>
        <w:t>应提出符合相关研究成果与指标的具体考核技术方法、测算方法等。</w:t>
      </w:r>
      <w:bookmarkEnd w:id="4"/>
    </w:p>
    <w:p w14:paraId="56DC4032">
      <w:pPr>
        <w:spacing w:line="360" w:lineRule="auto"/>
        <w:ind w:right="-58"/>
        <w:rPr>
          <w:rFonts w:eastAsia="仿宋"/>
          <w:sz w:val="24"/>
          <w:szCs w:val="24"/>
          <w:highlight w:val="none"/>
        </w:rPr>
        <w:sectPr>
          <w:pgSz w:w="16838" w:h="11906" w:orient="landscape"/>
          <w:pgMar w:top="1800" w:right="1440" w:bottom="1800" w:left="1440" w:header="851" w:footer="992" w:gutter="0"/>
          <w:cols w:space="425" w:num="1"/>
          <w:titlePg/>
          <w:docGrid w:type="lines" w:linePitch="312" w:charSpace="0"/>
        </w:sectPr>
      </w:pPr>
    </w:p>
    <w:p w14:paraId="3EFD2A28">
      <w:pPr>
        <w:pStyle w:val="5"/>
        <w:rPr>
          <w:rFonts w:ascii="Times New Roman" w:hAnsi="Times New Roman" w:cs="Times New Roman"/>
          <w:highlight w:val="none"/>
        </w:rPr>
      </w:pPr>
      <w:r>
        <w:rPr>
          <w:rFonts w:ascii="Times New Roman" w:hAnsi="Times New Roman" w:cs="Times New Roman"/>
          <w:highlight w:val="none"/>
        </w:rPr>
        <w:t>五、计划进度目标</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708"/>
        <w:gridCol w:w="1843"/>
        <w:gridCol w:w="4303"/>
      </w:tblGrid>
      <w:tr w14:paraId="72166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4219" w:type="dxa"/>
            <w:gridSpan w:val="3"/>
            <w:shd w:val="clear" w:color="auto" w:fill="auto"/>
            <w:vAlign w:val="center"/>
          </w:tcPr>
          <w:p w14:paraId="766FB2D7">
            <w:pPr>
              <w:jc w:val="center"/>
              <w:rPr>
                <w:rFonts w:eastAsia="仿宋"/>
                <w:sz w:val="24"/>
                <w:szCs w:val="24"/>
                <w:highlight w:val="none"/>
              </w:rPr>
            </w:pPr>
            <w:r>
              <w:rPr>
                <w:rFonts w:eastAsia="仿宋"/>
                <w:sz w:val="24"/>
                <w:szCs w:val="24"/>
                <w:highlight w:val="none"/>
              </w:rPr>
              <w:t>起止年月</w:t>
            </w:r>
          </w:p>
        </w:tc>
        <w:tc>
          <w:tcPr>
            <w:tcW w:w="4303" w:type="dxa"/>
            <w:shd w:val="clear" w:color="auto" w:fill="auto"/>
            <w:vAlign w:val="center"/>
          </w:tcPr>
          <w:p w14:paraId="2CA2D175">
            <w:pPr>
              <w:jc w:val="center"/>
              <w:rPr>
                <w:rFonts w:eastAsia="仿宋"/>
                <w:sz w:val="24"/>
                <w:szCs w:val="24"/>
                <w:highlight w:val="none"/>
              </w:rPr>
            </w:pPr>
            <w:r>
              <w:rPr>
                <w:rFonts w:eastAsia="仿宋"/>
                <w:sz w:val="24"/>
                <w:szCs w:val="24"/>
                <w:highlight w:val="none"/>
              </w:rPr>
              <w:t>进度目标要求（每栏限80字）</w:t>
            </w:r>
          </w:p>
        </w:tc>
      </w:tr>
      <w:tr w14:paraId="009C9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668" w:type="dxa"/>
            <w:shd w:val="clear" w:color="auto" w:fill="auto"/>
            <w:vAlign w:val="center"/>
          </w:tcPr>
          <w:p w14:paraId="4A575655">
            <w:pPr>
              <w:jc w:val="center"/>
              <w:rPr>
                <w:rFonts w:eastAsia="仿宋"/>
                <w:sz w:val="24"/>
                <w:szCs w:val="24"/>
                <w:highlight w:val="none"/>
              </w:rPr>
            </w:pPr>
            <w:bookmarkStart w:id="5" w:name="OLE_LINK47"/>
            <w:bookmarkEnd w:id="5"/>
          </w:p>
        </w:tc>
        <w:tc>
          <w:tcPr>
            <w:tcW w:w="708" w:type="dxa"/>
            <w:shd w:val="clear" w:color="auto" w:fill="auto"/>
            <w:vAlign w:val="center"/>
          </w:tcPr>
          <w:p w14:paraId="36E8554E">
            <w:pPr>
              <w:jc w:val="center"/>
              <w:rPr>
                <w:rFonts w:eastAsia="仿宋"/>
                <w:sz w:val="24"/>
                <w:szCs w:val="24"/>
                <w:highlight w:val="none"/>
              </w:rPr>
            </w:pPr>
            <w:r>
              <w:rPr>
                <w:rFonts w:eastAsia="仿宋"/>
                <w:sz w:val="24"/>
                <w:szCs w:val="24"/>
                <w:highlight w:val="none"/>
              </w:rPr>
              <w:t>至</w:t>
            </w:r>
          </w:p>
        </w:tc>
        <w:tc>
          <w:tcPr>
            <w:tcW w:w="1843" w:type="dxa"/>
            <w:shd w:val="clear" w:color="auto" w:fill="auto"/>
            <w:vAlign w:val="center"/>
          </w:tcPr>
          <w:p w14:paraId="4B27BDE0">
            <w:pPr>
              <w:jc w:val="center"/>
              <w:rPr>
                <w:rFonts w:eastAsia="仿宋"/>
                <w:sz w:val="24"/>
                <w:szCs w:val="24"/>
                <w:highlight w:val="none"/>
              </w:rPr>
            </w:pPr>
          </w:p>
        </w:tc>
        <w:tc>
          <w:tcPr>
            <w:tcW w:w="4303" w:type="dxa"/>
            <w:shd w:val="clear" w:color="auto" w:fill="auto"/>
            <w:vAlign w:val="center"/>
          </w:tcPr>
          <w:p w14:paraId="047DF544">
            <w:pPr>
              <w:jc w:val="center"/>
              <w:rPr>
                <w:rFonts w:eastAsia="仿宋"/>
                <w:sz w:val="24"/>
                <w:szCs w:val="24"/>
                <w:highlight w:val="none"/>
              </w:rPr>
            </w:pPr>
          </w:p>
        </w:tc>
      </w:tr>
      <w:tr w14:paraId="0A75E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668" w:type="dxa"/>
            <w:shd w:val="clear" w:color="auto" w:fill="auto"/>
            <w:vAlign w:val="center"/>
          </w:tcPr>
          <w:p w14:paraId="5FF4827A">
            <w:pPr>
              <w:jc w:val="center"/>
              <w:rPr>
                <w:rFonts w:eastAsia="仿宋"/>
                <w:sz w:val="24"/>
                <w:szCs w:val="24"/>
                <w:highlight w:val="none"/>
              </w:rPr>
            </w:pPr>
          </w:p>
        </w:tc>
        <w:tc>
          <w:tcPr>
            <w:tcW w:w="708" w:type="dxa"/>
            <w:shd w:val="clear" w:color="auto" w:fill="auto"/>
            <w:vAlign w:val="center"/>
          </w:tcPr>
          <w:p w14:paraId="307A4DFE">
            <w:pPr>
              <w:jc w:val="center"/>
              <w:rPr>
                <w:rFonts w:eastAsia="仿宋"/>
                <w:sz w:val="24"/>
                <w:szCs w:val="24"/>
                <w:highlight w:val="none"/>
              </w:rPr>
            </w:pPr>
            <w:r>
              <w:rPr>
                <w:rFonts w:eastAsia="仿宋"/>
                <w:sz w:val="24"/>
                <w:szCs w:val="24"/>
                <w:highlight w:val="none"/>
              </w:rPr>
              <w:t>至</w:t>
            </w:r>
          </w:p>
        </w:tc>
        <w:tc>
          <w:tcPr>
            <w:tcW w:w="1843" w:type="dxa"/>
            <w:shd w:val="clear" w:color="auto" w:fill="auto"/>
            <w:vAlign w:val="center"/>
          </w:tcPr>
          <w:p w14:paraId="1F0CA513">
            <w:pPr>
              <w:jc w:val="center"/>
              <w:rPr>
                <w:rFonts w:eastAsia="仿宋"/>
                <w:sz w:val="24"/>
                <w:szCs w:val="24"/>
                <w:highlight w:val="none"/>
              </w:rPr>
            </w:pPr>
          </w:p>
        </w:tc>
        <w:tc>
          <w:tcPr>
            <w:tcW w:w="4303" w:type="dxa"/>
            <w:shd w:val="clear" w:color="auto" w:fill="auto"/>
            <w:vAlign w:val="center"/>
          </w:tcPr>
          <w:p w14:paraId="01E6AD06">
            <w:pPr>
              <w:jc w:val="center"/>
              <w:rPr>
                <w:rFonts w:eastAsia="仿宋"/>
                <w:sz w:val="24"/>
                <w:szCs w:val="24"/>
                <w:highlight w:val="none"/>
              </w:rPr>
            </w:pPr>
          </w:p>
        </w:tc>
      </w:tr>
    </w:tbl>
    <w:p w14:paraId="5801A7C8">
      <w:pPr>
        <w:spacing w:line="360" w:lineRule="auto"/>
        <w:ind w:right="-58"/>
        <w:rPr>
          <w:rFonts w:eastAsia="仿宋"/>
          <w:sz w:val="24"/>
          <w:szCs w:val="24"/>
          <w:highlight w:val="none"/>
        </w:rPr>
      </w:pPr>
      <w:r>
        <w:rPr>
          <w:rFonts w:eastAsia="仿宋"/>
          <w:sz w:val="24"/>
          <w:szCs w:val="24"/>
          <w:highlight w:val="none"/>
        </w:rPr>
        <w:t>注：一般按每3个月制定项目计划进度，将项目主要研发内容及考核指标分解落实到各阶段。</w:t>
      </w:r>
    </w:p>
    <w:p w14:paraId="00522086">
      <w:pPr>
        <w:spacing w:line="360" w:lineRule="auto"/>
        <w:ind w:right="-58"/>
        <w:rPr>
          <w:rFonts w:eastAsia="仿宋"/>
          <w:sz w:val="24"/>
          <w:szCs w:val="24"/>
          <w:highlight w:val="none"/>
        </w:rPr>
      </w:pPr>
    </w:p>
    <w:p w14:paraId="5AF4AE78">
      <w:pPr>
        <w:widowControl/>
        <w:jc w:val="left"/>
        <w:rPr>
          <w:sz w:val="22"/>
          <w:highlight w:val="none"/>
        </w:rPr>
      </w:pPr>
      <w:r>
        <w:rPr>
          <w:sz w:val="22"/>
          <w:highlight w:val="none"/>
        </w:rPr>
        <w:br w:type="page"/>
      </w:r>
    </w:p>
    <w:p w14:paraId="1B853015">
      <w:pPr>
        <w:widowControl/>
        <w:jc w:val="left"/>
        <w:rPr>
          <w:rFonts w:eastAsiaTheme="majorEastAsia"/>
          <w:b/>
          <w:bCs/>
          <w:sz w:val="32"/>
          <w:szCs w:val="32"/>
          <w:highlight w:val="none"/>
        </w:rPr>
      </w:pPr>
      <w:r>
        <w:rPr>
          <w:rFonts w:eastAsiaTheme="majorEastAsia"/>
          <w:b/>
          <w:bCs/>
          <w:sz w:val="32"/>
          <w:szCs w:val="32"/>
          <w:highlight w:val="none"/>
        </w:rPr>
        <w:t>六、经费预算</w:t>
      </w:r>
    </w:p>
    <w:p w14:paraId="0968B0E5">
      <w:pPr>
        <w:widowControl/>
        <w:jc w:val="center"/>
        <w:rPr>
          <w:rFonts w:eastAsia="黑体"/>
          <w:kern w:val="0"/>
          <w:sz w:val="28"/>
          <w:szCs w:val="28"/>
          <w:highlight w:val="none"/>
        </w:rPr>
      </w:pPr>
      <w:r>
        <w:rPr>
          <w:rFonts w:eastAsia="黑体"/>
          <w:kern w:val="0"/>
          <w:sz w:val="28"/>
          <w:szCs w:val="28"/>
          <w:highlight w:val="none"/>
        </w:rPr>
        <w:t>项目预算表</w:t>
      </w:r>
    </w:p>
    <w:p w14:paraId="3FF8BBBE">
      <w:pPr>
        <w:widowControl/>
        <w:rPr>
          <w:rFonts w:eastAsia="黑体"/>
          <w:kern w:val="0"/>
          <w:sz w:val="28"/>
          <w:szCs w:val="28"/>
          <w:highlight w:val="none"/>
        </w:rPr>
      </w:pPr>
      <w:r>
        <w:rPr>
          <w:kern w:val="0"/>
          <w:sz w:val="20"/>
          <w:szCs w:val="20"/>
          <w:highlight w:val="none"/>
        </w:rPr>
        <w:t xml:space="preserve">表1                                                       金额单位：万元 </w:t>
      </w:r>
    </w:p>
    <w:tbl>
      <w:tblPr>
        <w:tblStyle w:val="12"/>
        <w:tblW w:w="10161" w:type="dxa"/>
        <w:jc w:val="center"/>
        <w:tblLayout w:type="fixed"/>
        <w:tblCellMar>
          <w:top w:w="0" w:type="dxa"/>
          <w:left w:w="30" w:type="dxa"/>
          <w:bottom w:w="0" w:type="dxa"/>
          <w:right w:w="30" w:type="dxa"/>
        </w:tblCellMar>
      </w:tblPr>
      <w:tblGrid>
        <w:gridCol w:w="672"/>
        <w:gridCol w:w="2824"/>
        <w:gridCol w:w="1242"/>
        <w:gridCol w:w="1242"/>
        <w:gridCol w:w="1242"/>
        <w:gridCol w:w="1733"/>
        <w:gridCol w:w="1206"/>
      </w:tblGrid>
      <w:tr w14:paraId="2AC7267B">
        <w:tblPrEx>
          <w:tblCellMar>
            <w:top w:w="0" w:type="dxa"/>
            <w:left w:w="30" w:type="dxa"/>
            <w:bottom w:w="0" w:type="dxa"/>
            <w:right w:w="30" w:type="dxa"/>
          </w:tblCellMar>
        </w:tblPrEx>
        <w:trPr>
          <w:trHeight w:val="619" w:hRule="atLeast"/>
          <w:jc w:val="center"/>
        </w:trPr>
        <w:tc>
          <w:tcPr>
            <w:tcW w:w="672" w:type="dxa"/>
            <w:vMerge w:val="restart"/>
            <w:tcBorders>
              <w:top w:val="single" w:color="000000" w:sz="6" w:space="0"/>
              <w:left w:val="single" w:color="000000" w:sz="6" w:space="0"/>
              <w:bottom w:val="single" w:color="000000" w:sz="6" w:space="0"/>
              <w:right w:val="single" w:color="000000" w:sz="6" w:space="0"/>
            </w:tcBorders>
            <w:vAlign w:val="center"/>
          </w:tcPr>
          <w:p w14:paraId="2E8B8B18">
            <w:pPr>
              <w:widowControl/>
              <w:ind w:left="608" w:hanging="608"/>
              <w:jc w:val="center"/>
              <w:rPr>
                <w:b/>
                <w:bCs/>
                <w:kern w:val="0"/>
                <w:sz w:val="20"/>
                <w:szCs w:val="20"/>
                <w:highlight w:val="none"/>
              </w:rPr>
            </w:pPr>
            <w:r>
              <w:rPr>
                <w:b/>
                <w:bCs/>
                <w:kern w:val="0"/>
                <w:sz w:val="20"/>
                <w:szCs w:val="20"/>
                <w:highlight w:val="none"/>
              </w:rPr>
              <w:t>序号</w:t>
            </w:r>
          </w:p>
        </w:tc>
        <w:tc>
          <w:tcPr>
            <w:tcW w:w="2824" w:type="dxa"/>
            <w:vMerge w:val="restart"/>
            <w:tcBorders>
              <w:top w:val="single" w:color="000000" w:sz="6" w:space="0"/>
              <w:left w:val="nil"/>
              <w:right w:val="single" w:color="000000" w:sz="6" w:space="0"/>
            </w:tcBorders>
            <w:vAlign w:val="center"/>
          </w:tcPr>
          <w:p w14:paraId="6D6D5DFE">
            <w:pPr>
              <w:widowControl/>
              <w:jc w:val="center"/>
              <w:rPr>
                <w:b/>
                <w:bCs/>
                <w:kern w:val="0"/>
                <w:sz w:val="20"/>
                <w:szCs w:val="20"/>
                <w:highlight w:val="none"/>
              </w:rPr>
            </w:pPr>
            <w:r>
              <w:rPr>
                <w:b/>
                <w:bCs/>
                <w:kern w:val="0"/>
                <w:sz w:val="20"/>
                <w:szCs w:val="20"/>
                <w:highlight w:val="none"/>
              </w:rPr>
              <w:t>预算科目名称</w:t>
            </w:r>
          </w:p>
        </w:tc>
        <w:tc>
          <w:tcPr>
            <w:tcW w:w="3726" w:type="dxa"/>
            <w:gridSpan w:val="3"/>
            <w:tcBorders>
              <w:top w:val="single" w:color="000000" w:sz="6" w:space="0"/>
              <w:left w:val="nil"/>
              <w:bottom w:val="single" w:color="000000" w:sz="6" w:space="0"/>
              <w:right w:val="single" w:color="000000" w:sz="6" w:space="0"/>
            </w:tcBorders>
            <w:vAlign w:val="center"/>
          </w:tcPr>
          <w:p w14:paraId="7BB273C9">
            <w:pPr>
              <w:widowControl/>
              <w:jc w:val="center"/>
              <w:rPr>
                <w:b/>
                <w:bCs/>
                <w:kern w:val="0"/>
                <w:sz w:val="20"/>
                <w:szCs w:val="20"/>
                <w:highlight w:val="none"/>
              </w:rPr>
            </w:pPr>
            <w:r>
              <w:rPr>
                <w:b/>
                <w:bCs/>
                <w:kern w:val="0"/>
                <w:sz w:val="20"/>
                <w:szCs w:val="20"/>
                <w:highlight w:val="none"/>
              </w:rPr>
              <w:t>财政资金</w:t>
            </w:r>
          </w:p>
        </w:tc>
        <w:tc>
          <w:tcPr>
            <w:tcW w:w="1733" w:type="dxa"/>
            <w:vMerge w:val="restart"/>
            <w:tcBorders>
              <w:top w:val="single" w:color="000000" w:sz="6" w:space="0"/>
              <w:left w:val="single" w:color="000000" w:sz="6" w:space="0"/>
              <w:right w:val="single" w:color="000000" w:sz="4" w:space="0"/>
            </w:tcBorders>
            <w:vAlign w:val="center"/>
          </w:tcPr>
          <w:p w14:paraId="462F4CA1">
            <w:pPr>
              <w:widowControl/>
              <w:jc w:val="center"/>
              <w:rPr>
                <w:b/>
                <w:bCs/>
                <w:kern w:val="0"/>
                <w:sz w:val="20"/>
                <w:szCs w:val="20"/>
                <w:highlight w:val="none"/>
              </w:rPr>
            </w:pPr>
            <w:r>
              <w:rPr>
                <w:b/>
                <w:bCs/>
                <w:kern w:val="0"/>
                <w:sz w:val="20"/>
                <w:szCs w:val="20"/>
                <w:highlight w:val="none"/>
              </w:rPr>
              <w:t>自筹资金</w:t>
            </w:r>
          </w:p>
        </w:tc>
        <w:tc>
          <w:tcPr>
            <w:tcW w:w="1206" w:type="dxa"/>
            <w:vMerge w:val="restart"/>
            <w:tcBorders>
              <w:top w:val="single" w:color="000000" w:sz="6" w:space="0"/>
              <w:left w:val="nil"/>
              <w:right w:val="single" w:color="000000" w:sz="4" w:space="0"/>
            </w:tcBorders>
            <w:vAlign w:val="center"/>
          </w:tcPr>
          <w:p w14:paraId="6FC8B6BF">
            <w:pPr>
              <w:widowControl/>
              <w:jc w:val="center"/>
              <w:rPr>
                <w:b/>
                <w:bCs/>
                <w:kern w:val="0"/>
                <w:sz w:val="20"/>
                <w:szCs w:val="20"/>
                <w:highlight w:val="none"/>
              </w:rPr>
            </w:pPr>
            <w:r>
              <w:rPr>
                <w:b/>
                <w:bCs/>
                <w:kern w:val="0"/>
                <w:sz w:val="20"/>
                <w:szCs w:val="20"/>
                <w:highlight w:val="none"/>
              </w:rPr>
              <w:t>合计</w:t>
            </w:r>
          </w:p>
        </w:tc>
      </w:tr>
      <w:tr w14:paraId="31D485FB">
        <w:tblPrEx>
          <w:tblCellMar>
            <w:top w:w="0" w:type="dxa"/>
            <w:left w:w="30" w:type="dxa"/>
            <w:bottom w:w="0" w:type="dxa"/>
            <w:right w:w="30" w:type="dxa"/>
          </w:tblCellMar>
        </w:tblPrEx>
        <w:trPr>
          <w:trHeight w:val="454" w:hRule="atLeast"/>
          <w:jc w:val="center"/>
        </w:trPr>
        <w:tc>
          <w:tcPr>
            <w:tcW w:w="672" w:type="dxa"/>
            <w:vMerge w:val="continue"/>
            <w:tcBorders>
              <w:top w:val="single" w:color="000000" w:sz="6" w:space="0"/>
              <w:left w:val="single" w:color="000000" w:sz="6" w:space="0"/>
              <w:bottom w:val="single" w:color="000000" w:sz="6" w:space="0"/>
              <w:right w:val="single" w:color="000000" w:sz="6" w:space="0"/>
            </w:tcBorders>
            <w:vAlign w:val="center"/>
          </w:tcPr>
          <w:p w14:paraId="64215714">
            <w:pPr>
              <w:widowControl/>
              <w:jc w:val="left"/>
              <w:rPr>
                <w:b/>
                <w:bCs/>
                <w:kern w:val="0"/>
                <w:sz w:val="20"/>
                <w:szCs w:val="20"/>
                <w:highlight w:val="none"/>
              </w:rPr>
            </w:pPr>
          </w:p>
        </w:tc>
        <w:tc>
          <w:tcPr>
            <w:tcW w:w="2824" w:type="dxa"/>
            <w:vMerge w:val="continue"/>
            <w:tcBorders>
              <w:left w:val="nil"/>
              <w:bottom w:val="single" w:color="000000" w:sz="6" w:space="0"/>
              <w:right w:val="single" w:color="000000" w:sz="6" w:space="0"/>
            </w:tcBorders>
            <w:vAlign w:val="center"/>
          </w:tcPr>
          <w:p w14:paraId="78978813">
            <w:pPr>
              <w:widowControl/>
              <w:jc w:val="center"/>
              <w:rPr>
                <w:kern w:val="0"/>
                <w:sz w:val="20"/>
                <w:szCs w:val="20"/>
                <w:highlight w:val="none"/>
              </w:rPr>
            </w:pPr>
          </w:p>
        </w:tc>
        <w:tc>
          <w:tcPr>
            <w:tcW w:w="1242" w:type="dxa"/>
            <w:tcBorders>
              <w:top w:val="single" w:color="000000" w:sz="6" w:space="0"/>
              <w:left w:val="nil"/>
              <w:bottom w:val="single" w:color="000000" w:sz="6" w:space="0"/>
              <w:right w:val="single" w:color="000000" w:sz="6" w:space="0"/>
            </w:tcBorders>
            <w:vAlign w:val="center"/>
          </w:tcPr>
          <w:p w14:paraId="37F0DC20">
            <w:pPr>
              <w:widowControl/>
              <w:jc w:val="center"/>
              <w:rPr>
                <w:b/>
                <w:kern w:val="0"/>
                <w:sz w:val="20"/>
                <w:szCs w:val="20"/>
                <w:highlight w:val="none"/>
              </w:rPr>
            </w:pPr>
            <w:r>
              <w:rPr>
                <w:rFonts w:hint="eastAsia"/>
                <w:b/>
                <w:kern w:val="0"/>
                <w:sz w:val="20"/>
                <w:szCs w:val="20"/>
                <w:highlight w:val="none"/>
              </w:rPr>
              <w:t>省级财政资金</w:t>
            </w:r>
          </w:p>
        </w:tc>
        <w:tc>
          <w:tcPr>
            <w:tcW w:w="1242" w:type="dxa"/>
            <w:tcBorders>
              <w:top w:val="single" w:color="000000" w:sz="6" w:space="0"/>
              <w:left w:val="nil"/>
              <w:bottom w:val="single" w:color="000000" w:sz="6" w:space="0"/>
              <w:right w:val="single" w:color="000000" w:sz="6" w:space="0"/>
            </w:tcBorders>
            <w:vAlign w:val="center"/>
          </w:tcPr>
          <w:p w14:paraId="7C223F80">
            <w:pPr>
              <w:widowControl/>
              <w:jc w:val="center"/>
              <w:rPr>
                <w:b/>
                <w:kern w:val="0"/>
                <w:sz w:val="20"/>
                <w:szCs w:val="20"/>
                <w:highlight w:val="none"/>
              </w:rPr>
            </w:pPr>
            <w:r>
              <w:rPr>
                <w:rFonts w:hint="eastAsia"/>
                <w:b/>
                <w:kern w:val="0"/>
                <w:sz w:val="20"/>
                <w:szCs w:val="20"/>
                <w:highlight w:val="none"/>
              </w:rPr>
              <w:t>市级财政资金</w:t>
            </w:r>
          </w:p>
        </w:tc>
        <w:tc>
          <w:tcPr>
            <w:tcW w:w="1242" w:type="dxa"/>
            <w:tcBorders>
              <w:top w:val="single" w:color="000000" w:sz="6" w:space="0"/>
              <w:left w:val="nil"/>
              <w:bottom w:val="single" w:color="000000" w:sz="6" w:space="0"/>
              <w:right w:val="single" w:color="000000" w:sz="6" w:space="0"/>
            </w:tcBorders>
            <w:vAlign w:val="center"/>
          </w:tcPr>
          <w:p w14:paraId="07BC3E4C">
            <w:pPr>
              <w:widowControl/>
              <w:jc w:val="center"/>
              <w:rPr>
                <w:b/>
                <w:kern w:val="0"/>
                <w:sz w:val="20"/>
                <w:szCs w:val="20"/>
                <w:highlight w:val="none"/>
              </w:rPr>
            </w:pPr>
            <w:r>
              <w:rPr>
                <w:rFonts w:hint="eastAsia"/>
                <w:b/>
                <w:kern w:val="0"/>
                <w:sz w:val="20"/>
                <w:szCs w:val="20"/>
                <w:highlight w:val="none"/>
              </w:rPr>
              <w:t>县区财政资金</w:t>
            </w:r>
          </w:p>
        </w:tc>
        <w:tc>
          <w:tcPr>
            <w:tcW w:w="1733" w:type="dxa"/>
            <w:vMerge w:val="continue"/>
            <w:tcBorders>
              <w:left w:val="single" w:color="000000" w:sz="6" w:space="0"/>
              <w:bottom w:val="single" w:color="000000" w:sz="6" w:space="0"/>
              <w:right w:val="single" w:color="000000" w:sz="4" w:space="0"/>
            </w:tcBorders>
            <w:vAlign w:val="center"/>
          </w:tcPr>
          <w:p w14:paraId="7F061293">
            <w:pPr>
              <w:widowControl/>
              <w:jc w:val="center"/>
              <w:rPr>
                <w:kern w:val="0"/>
                <w:sz w:val="20"/>
                <w:szCs w:val="20"/>
                <w:highlight w:val="none"/>
              </w:rPr>
            </w:pPr>
          </w:p>
        </w:tc>
        <w:tc>
          <w:tcPr>
            <w:tcW w:w="1206" w:type="dxa"/>
            <w:vMerge w:val="continue"/>
            <w:tcBorders>
              <w:left w:val="nil"/>
              <w:bottom w:val="single" w:color="000000" w:sz="6" w:space="0"/>
              <w:right w:val="single" w:color="000000" w:sz="4" w:space="0"/>
            </w:tcBorders>
            <w:vAlign w:val="center"/>
          </w:tcPr>
          <w:p w14:paraId="3F77BC4F">
            <w:pPr>
              <w:widowControl/>
              <w:jc w:val="center"/>
              <w:rPr>
                <w:kern w:val="0"/>
                <w:sz w:val="20"/>
                <w:szCs w:val="20"/>
                <w:highlight w:val="none"/>
              </w:rPr>
            </w:pPr>
          </w:p>
        </w:tc>
      </w:tr>
      <w:tr w14:paraId="2FACF2F7">
        <w:tblPrEx>
          <w:tblCellMar>
            <w:top w:w="0" w:type="dxa"/>
            <w:left w:w="30" w:type="dxa"/>
            <w:bottom w:w="0" w:type="dxa"/>
            <w:right w:w="30" w:type="dxa"/>
          </w:tblCellMar>
        </w:tblPrEx>
        <w:trPr>
          <w:trHeight w:val="454" w:hRule="atLeast"/>
          <w:jc w:val="center"/>
        </w:trPr>
        <w:tc>
          <w:tcPr>
            <w:tcW w:w="672" w:type="dxa"/>
            <w:tcBorders>
              <w:top w:val="single" w:color="000000" w:sz="6" w:space="0"/>
              <w:left w:val="single" w:color="000000" w:sz="6" w:space="0"/>
              <w:bottom w:val="single" w:color="000000" w:sz="6" w:space="0"/>
              <w:right w:val="single" w:color="000000" w:sz="6" w:space="0"/>
            </w:tcBorders>
            <w:vAlign w:val="center"/>
          </w:tcPr>
          <w:p w14:paraId="2EC7A3D7">
            <w:pPr>
              <w:widowControl/>
              <w:jc w:val="center"/>
              <w:rPr>
                <w:kern w:val="0"/>
                <w:sz w:val="20"/>
                <w:szCs w:val="20"/>
                <w:highlight w:val="none"/>
              </w:rPr>
            </w:pPr>
            <w:r>
              <w:rPr>
                <w:kern w:val="0"/>
                <w:sz w:val="20"/>
                <w:szCs w:val="20"/>
                <w:highlight w:val="none"/>
              </w:rPr>
              <w:t>1</w:t>
            </w:r>
          </w:p>
        </w:tc>
        <w:tc>
          <w:tcPr>
            <w:tcW w:w="2824" w:type="dxa"/>
            <w:tcBorders>
              <w:left w:val="nil"/>
              <w:bottom w:val="single" w:color="000000" w:sz="6" w:space="0"/>
              <w:right w:val="single" w:color="000000" w:sz="6" w:space="0"/>
            </w:tcBorders>
            <w:vAlign w:val="center"/>
          </w:tcPr>
          <w:p w14:paraId="4FC6573F">
            <w:pPr>
              <w:widowControl/>
              <w:jc w:val="center"/>
              <w:rPr>
                <w:kern w:val="0"/>
                <w:sz w:val="20"/>
                <w:szCs w:val="20"/>
                <w:highlight w:val="none"/>
              </w:rPr>
            </w:pPr>
            <w:r>
              <w:rPr>
                <w:kern w:val="0"/>
                <w:sz w:val="20"/>
                <w:szCs w:val="20"/>
                <w:highlight w:val="none"/>
              </w:rPr>
              <w:t>（一）直接费用</w:t>
            </w:r>
          </w:p>
        </w:tc>
        <w:tc>
          <w:tcPr>
            <w:tcW w:w="1242" w:type="dxa"/>
            <w:tcBorders>
              <w:top w:val="single" w:color="000000" w:sz="6" w:space="0"/>
              <w:left w:val="nil"/>
              <w:bottom w:val="single" w:color="000000" w:sz="6" w:space="0"/>
              <w:right w:val="single" w:color="000000" w:sz="4" w:space="0"/>
            </w:tcBorders>
            <w:vAlign w:val="center"/>
          </w:tcPr>
          <w:p w14:paraId="727452D6">
            <w:pPr>
              <w:widowControl/>
              <w:jc w:val="center"/>
              <w:rPr>
                <w:kern w:val="0"/>
                <w:sz w:val="20"/>
                <w:szCs w:val="20"/>
                <w:highlight w:val="none"/>
              </w:rPr>
            </w:pPr>
          </w:p>
        </w:tc>
        <w:tc>
          <w:tcPr>
            <w:tcW w:w="1242" w:type="dxa"/>
            <w:tcBorders>
              <w:top w:val="single" w:color="000000" w:sz="6" w:space="0"/>
              <w:left w:val="nil"/>
              <w:bottom w:val="single" w:color="000000" w:sz="6" w:space="0"/>
              <w:right w:val="single" w:color="000000" w:sz="4" w:space="0"/>
            </w:tcBorders>
            <w:vAlign w:val="center"/>
          </w:tcPr>
          <w:p w14:paraId="1B0CDBF3">
            <w:pPr>
              <w:widowControl/>
              <w:jc w:val="center"/>
              <w:rPr>
                <w:kern w:val="0"/>
                <w:sz w:val="20"/>
                <w:szCs w:val="20"/>
                <w:highlight w:val="none"/>
              </w:rPr>
            </w:pPr>
          </w:p>
        </w:tc>
        <w:tc>
          <w:tcPr>
            <w:tcW w:w="1242" w:type="dxa"/>
            <w:tcBorders>
              <w:top w:val="single" w:color="000000" w:sz="6" w:space="0"/>
              <w:left w:val="nil"/>
              <w:bottom w:val="single" w:color="000000" w:sz="6" w:space="0"/>
              <w:right w:val="single" w:color="000000" w:sz="4" w:space="0"/>
            </w:tcBorders>
            <w:vAlign w:val="center"/>
          </w:tcPr>
          <w:p w14:paraId="135D90FB">
            <w:pPr>
              <w:widowControl/>
              <w:jc w:val="center"/>
              <w:rPr>
                <w:kern w:val="0"/>
                <w:sz w:val="20"/>
                <w:szCs w:val="20"/>
                <w:highlight w:val="none"/>
              </w:rPr>
            </w:pPr>
          </w:p>
        </w:tc>
        <w:tc>
          <w:tcPr>
            <w:tcW w:w="1733" w:type="dxa"/>
            <w:tcBorders>
              <w:top w:val="single" w:color="000000" w:sz="6" w:space="0"/>
              <w:left w:val="nil"/>
              <w:bottom w:val="single" w:color="000000" w:sz="6" w:space="0"/>
              <w:right w:val="single" w:color="000000" w:sz="4" w:space="0"/>
            </w:tcBorders>
            <w:vAlign w:val="center"/>
          </w:tcPr>
          <w:p w14:paraId="06336E67">
            <w:pPr>
              <w:widowControl/>
              <w:jc w:val="center"/>
              <w:rPr>
                <w:kern w:val="0"/>
                <w:sz w:val="20"/>
                <w:szCs w:val="20"/>
                <w:highlight w:val="none"/>
              </w:rPr>
            </w:pPr>
          </w:p>
        </w:tc>
        <w:tc>
          <w:tcPr>
            <w:tcW w:w="1206" w:type="dxa"/>
            <w:tcBorders>
              <w:top w:val="single" w:color="000000" w:sz="6" w:space="0"/>
              <w:left w:val="nil"/>
              <w:bottom w:val="single" w:color="000000" w:sz="6" w:space="0"/>
              <w:right w:val="single" w:color="000000" w:sz="4" w:space="0"/>
            </w:tcBorders>
            <w:vAlign w:val="center"/>
          </w:tcPr>
          <w:p w14:paraId="2823B179">
            <w:pPr>
              <w:widowControl/>
              <w:jc w:val="center"/>
              <w:rPr>
                <w:kern w:val="0"/>
                <w:sz w:val="20"/>
                <w:szCs w:val="20"/>
                <w:highlight w:val="none"/>
              </w:rPr>
            </w:pPr>
          </w:p>
        </w:tc>
      </w:tr>
      <w:tr w14:paraId="40D83145">
        <w:tblPrEx>
          <w:tblCellMar>
            <w:top w:w="0" w:type="dxa"/>
            <w:left w:w="30" w:type="dxa"/>
            <w:bottom w:w="0" w:type="dxa"/>
            <w:right w:w="30" w:type="dxa"/>
          </w:tblCellMar>
        </w:tblPrEx>
        <w:trPr>
          <w:trHeight w:val="454" w:hRule="atLeast"/>
          <w:jc w:val="center"/>
        </w:trPr>
        <w:tc>
          <w:tcPr>
            <w:tcW w:w="672" w:type="dxa"/>
            <w:tcBorders>
              <w:top w:val="single" w:color="000000" w:sz="6" w:space="0"/>
              <w:left w:val="single" w:color="000000" w:sz="6" w:space="0"/>
              <w:bottom w:val="single" w:color="000000" w:sz="6" w:space="0"/>
              <w:right w:val="single" w:color="000000" w:sz="6" w:space="0"/>
            </w:tcBorders>
            <w:vAlign w:val="center"/>
          </w:tcPr>
          <w:p w14:paraId="07B4DB96">
            <w:pPr>
              <w:widowControl/>
              <w:jc w:val="center"/>
              <w:rPr>
                <w:kern w:val="0"/>
                <w:sz w:val="20"/>
                <w:szCs w:val="20"/>
                <w:highlight w:val="none"/>
              </w:rPr>
            </w:pPr>
            <w:r>
              <w:rPr>
                <w:kern w:val="0"/>
                <w:sz w:val="20"/>
                <w:szCs w:val="20"/>
                <w:highlight w:val="none"/>
              </w:rPr>
              <w:t>2</w:t>
            </w:r>
          </w:p>
        </w:tc>
        <w:tc>
          <w:tcPr>
            <w:tcW w:w="2824" w:type="dxa"/>
            <w:tcBorders>
              <w:left w:val="nil"/>
              <w:bottom w:val="single" w:color="000000" w:sz="6" w:space="0"/>
              <w:right w:val="single" w:color="000000" w:sz="6" w:space="0"/>
            </w:tcBorders>
            <w:vAlign w:val="center"/>
          </w:tcPr>
          <w:p w14:paraId="4268B3EE">
            <w:pPr>
              <w:widowControl/>
              <w:jc w:val="center"/>
              <w:rPr>
                <w:kern w:val="0"/>
                <w:sz w:val="20"/>
                <w:szCs w:val="20"/>
                <w:highlight w:val="none"/>
              </w:rPr>
            </w:pPr>
            <w:r>
              <w:rPr>
                <w:kern w:val="0"/>
                <w:sz w:val="20"/>
                <w:szCs w:val="20"/>
                <w:highlight w:val="none"/>
              </w:rPr>
              <w:t>1.设备费</w:t>
            </w:r>
          </w:p>
        </w:tc>
        <w:tc>
          <w:tcPr>
            <w:tcW w:w="1242" w:type="dxa"/>
            <w:tcBorders>
              <w:top w:val="single" w:color="000000" w:sz="6" w:space="0"/>
              <w:left w:val="nil"/>
              <w:bottom w:val="single" w:color="000000" w:sz="6" w:space="0"/>
              <w:right w:val="single" w:color="000000" w:sz="4" w:space="0"/>
            </w:tcBorders>
            <w:vAlign w:val="center"/>
          </w:tcPr>
          <w:p w14:paraId="4791E38E">
            <w:pPr>
              <w:widowControl/>
              <w:jc w:val="center"/>
              <w:rPr>
                <w:kern w:val="0"/>
                <w:sz w:val="20"/>
                <w:szCs w:val="20"/>
                <w:highlight w:val="none"/>
              </w:rPr>
            </w:pPr>
          </w:p>
        </w:tc>
        <w:tc>
          <w:tcPr>
            <w:tcW w:w="1242" w:type="dxa"/>
            <w:tcBorders>
              <w:top w:val="single" w:color="000000" w:sz="6" w:space="0"/>
              <w:left w:val="nil"/>
              <w:bottom w:val="single" w:color="000000" w:sz="6" w:space="0"/>
              <w:right w:val="single" w:color="000000" w:sz="4" w:space="0"/>
            </w:tcBorders>
            <w:vAlign w:val="center"/>
          </w:tcPr>
          <w:p w14:paraId="09A93CE4">
            <w:pPr>
              <w:widowControl/>
              <w:jc w:val="center"/>
              <w:rPr>
                <w:kern w:val="0"/>
                <w:sz w:val="20"/>
                <w:szCs w:val="20"/>
                <w:highlight w:val="none"/>
              </w:rPr>
            </w:pPr>
          </w:p>
        </w:tc>
        <w:tc>
          <w:tcPr>
            <w:tcW w:w="1242" w:type="dxa"/>
            <w:tcBorders>
              <w:top w:val="single" w:color="000000" w:sz="6" w:space="0"/>
              <w:left w:val="nil"/>
              <w:bottom w:val="single" w:color="000000" w:sz="6" w:space="0"/>
              <w:right w:val="single" w:color="000000" w:sz="4" w:space="0"/>
            </w:tcBorders>
            <w:vAlign w:val="center"/>
          </w:tcPr>
          <w:p w14:paraId="71040A04">
            <w:pPr>
              <w:widowControl/>
              <w:jc w:val="center"/>
              <w:rPr>
                <w:kern w:val="0"/>
                <w:sz w:val="20"/>
                <w:szCs w:val="20"/>
                <w:highlight w:val="none"/>
              </w:rPr>
            </w:pPr>
          </w:p>
        </w:tc>
        <w:tc>
          <w:tcPr>
            <w:tcW w:w="1733" w:type="dxa"/>
            <w:tcBorders>
              <w:top w:val="single" w:color="000000" w:sz="6" w:space="0"/>
              <w:left w:val="nil"/>
              <w:bottom w:val="single" w:color="000000" w:sz="6" w:space="0"/>
              <w:right w:val="single" w:color="000000" w:sz="4" w:space="0"/>
            </w:tcBorders>
            <w:vAlign w:val="center"/>
          </w:tcPr>
          <w:p w14:paraId="636849D5">
            <w:pPr>
              <w:widowControl/>
              <w:jc w:val="center"/>
              <w:rPr>
                <w:kern w:val="0"/>
                <w:sz w:val="20"/>
                <w:szCs w:val="20"/>
                <w:highlight w:val="none"/>
              </w:rPr>
            </w:pPr>
          </w:p>
        </w:tc>
        <w:tc>
          <w:tcPr>
            <w:tcW w:w="1206" w:type="dxa"/>
            <w:tcBorders>
              <w:top w:val="single" w:color="000000" w:sz="6" w:space="0"/>
              <w:left w:val="nil"/>
              <w:bottom w:val="single" w:color="000000" w:sz="6" w:space="0"/>
              <w:right w:val="single" w:color="000000" w:sz="4" w:space="0"/>
            </w:tcBorders>
            <w:vAlign w:val="center"/>
          </w:tcPr>
          <w:p w14:paraId="768A6D1E">
            <w:pPr>
              <w:widowControl/>
              <w:jc w:val="center"/>
              <w:rPr>
                <w:kern w:val="0"/>
                <w:sz w:val="20"/>
                <w:szCs w:val="20"/>
                <w:highlight w:val="none"/>
              </w:rPr>
            </w:pPr>
          </w:p>
        </w:tc>
      </w:tr>
      <w:tr w14:paraId="573ADBB0">
        <w:tblPrEx>
          <w:tblCellMar>
            <w:top w:w="0" w:type="dxa"/>
            <w:left w:w="30" w:type="dxa"/>
            <w:bottom w:w="0" w:type="dxa"/>
            <w:right w:w="30" w:type="dxa"/>
          </w:tblCellMar>
        </w:tblPrEx>
        <w:trPr>
          <w:trHeight w:val="454" w:hRule="atLeast"/>
          <w:jc w:val="center"/>
        </w:trPr>
        <w:tc>
          <w:tcPr>
            <w:tcW w:w="672" w:type="dxa"/>
            <w:tcBorders>
              <w:top w:val="single" w:color="000000" w:sz="6" w:space="0"/>
              <w:left w:val="single" w:color="000000" w:sz="6" w:space="0"/>
              <w:bottom w:val="single" w:color="000000" w:sz="6" w:space="0"/>
              <w:right w:val="single" w:color="000000" w:sz="6" w:space="0"/>
            </w:tcBorders>
            <w:vAlign w:val="center"/>
          </w:tcPr>
          <w:p w14:paraId="235BF891">
            <w:pPr>
              <w:widowControl/>
              <w:jc w:val="center"/>
              <w:rPr>
                <w:kern w:val="0"/>
                <w:sz w:val="20"/>
                <w:szCs w:val="20"/>
                <w:highlight w:val="none"/>
              </w:rPr>
            </w:pPr>
            <w:r>
              <w:rPr>
                <w:kern w:val="0"/>
                <w:sz w:val="20"/>
                <w:szCs w:val="20"/>
                <w:highlight w:val="none"/>
              </w:rPr>
              <w:t>3</w:t>
            </w:r>
          </w:p>
        </w:tc>
        <w:tc>
          <w:tcPr>
            <w:tcW w:w="2824" w:type="dxa"/>
            <w:tcBorders>
              <w:left w:val="nil"/>
              <w:bottom w:val="single" w:color="000000" w:sz="6" w:space="0"/>
              <w:right w:val="single" w:color="000000" w:sz="6" w:space="0"/>
            </w:tcBorders>
            <w:vAlign w:val="center"/>
          </w:tcPr>
          <w:p w14:paraId="3AE45DCC">
            <w:pPr>
              <w:widowControl/>
              <w:jc w:val="center"/>
              <w:rPr>
                <w:kern w:val="0"/>
                <w:sz w:val="20"/>
                <w:szCs w:val="20"/>
                <w:highlight w:val="none"/>
              </w:rPr>
            </w:pPr>
            <w:r>
              <w:rPr>
                <w:kern w:val="0"/>
                <w:sz w:val="20"/>
                <w:szCs w:val="20"/>
                <w:highlight w:val="none"/>
              </w:rPr>
              <w:t>其中：购置设备费</w:t>
            </w:r>
          </w:p>
        </w:tc>
        <w:tc>
          <w:tcPr>
            <w:tcW w:w="1242" w:type="dxa"/>
            <w:tcBorders>
              <w:top w:val="single" w:color="000000" w:sz="6" w:space="0"/>
              <w:left w:val="nil"/>
              <w:bottom w:val="single" w:color="000000" w:sz="6" w:space="0"/>
              <w:right w:val="single" w:color="000000" w:sz="4" w:space="0"/>
            </w:tcBorders>
            <w:vAlign w:val="center"/>
          </w:tcPr>
          <w:p w14:paraId="49319ABB">
            <w:pPr>
              <w:widowControl/>
              <w:jc w:val="center"/>
              <w:rPr>
                <w:kern w:val="0"/>
                <w:sz w:val="20"/>
                <w:szCs w:val="20"/>
                <w:highlight w:val="none"/>
              </w:rPr>
            </w:pPr>
          </w:p>
        </w:tc>
        <w:tc>
          <w:tcPr>
            <w:tcW w:w="1242" w:type="dxa"/>
            <w:tcBorders>
              <w:top w:val="single" w:color="000000" w:sz="6" w:space="0"/>
              <w:left w:val="nil"/>
              <w:bottom w:val="single" w:color="000000" w:sz="6" w:space="0"/>
              <w:right w:val="single" w:color="000000" w:sz="4" w:space="0"/>
            </w:tcBorders>
            <w:vAlign w:val="center"/>
          </w:tcPr>
          <w:p w14:paraId="7281D52B">
            <w:pPr>
              <w:widowControl/>
              <w:jc w:val="center"/>
              <w:rPr>
                <w:kern w:val="0"/>
                <w:sz w:val="20"/>
                <w:szCs w:val="20"/>
                <w:highlight w:val="none"/>
              </w:rPr>
            </w:pPr>
          </w:p>
        </w:tc>
        <w:tc>
          <w:tcPr>
            <w:tcW w:w="1242" w:type="dxa"/>
            <w:tcBorders>
              <w:top w:val="single" w:color="000000" w:sz="6" w:space="0"/>
              <w:left w:val="nil"/>
              <w:bottom w:val="single" w:color="000000" w:sz="6" w:space="0"/>
              <w:right w:val="single" w:color="000000" w:sz="4" w:space="0"/>
            </w:tcBorders>
            <w:vAlign w:val="center"/>
          </w:tcPr>
          <w:p w14:paraId="1CD0694C">
            <w:pPr>
              <w:widowControl/>
              <w:jc w:val="center"/>
              <w:rPr>
                <w:kern w:val="0"/>
                <w:sz w:val="20"/>
                <w:szCs w:val="20"/>
                <w:highlight w:val="none"/>
              </w:rPr>
            </w:pPr>
          </w:p>
        </w:tc>
        <w:tc>
          <w:tcPr>
            <w:tcW w:w="1733" w:type="dxa"/>
            <w:tcBorders>
              <w:top w:val="single" w:color="000000" w:sz="6" w:space="0"/>
              <w:left w:val="nil"/>
              <w:bottom w:val="single" w:color="000000" w:sz="6" w:space="0"/>
              <w:right w:val="single" w:color="000000" w:sz="4" w:space="0"/>
            </w:tcBorders>
            <w:vAlign w:val="center"/>
          </w:tcPr>
          <w:p w14:paraId="1E455A56">
            <w:pPr>
              <w:widowControl/>
              <w:jc w:val="center"/>
              <w:rPr>
                <w:kern w:val="0"/>
                <w:sz w:val="20"/>
                <w:szCs w:val="20"/>
                <w:highlight w:val="none"/>
              </w:rPr>
            </w:pPr>
          </w:p>
        </w:tc>
        <w:tc>
          <w:tcPr>
            <w:tcW w:w="1206" w:type="dxa"/>
            <w:tcBorders>
              <w:top w:val="single" w:color="000000" w:sz="6" w:space="0"/>
              <w:left w:val="nil"/>
              <w:bottom w:val="single" w:color="000000" w:sz="6" w:space="0"/>
              <w:right w:val="single" w:color="000000" w:sz="4" w:space="0"/>
            </w:tcBorders>
            <w:vAlign w:val="center"/>
          </w:tcPr>
          <w:p w14:paraId="68C32A31">
            <w:pPr>
              <w:widowControl/>
              <w:jc w:val="center"/>
              <w:rPr>
                <w:kern w:val="0"/>
                <w:sz w:val="20"/>
                <w:szCs w:val="20"/>
                <w:highlight w:val="none"/>
              </w:rPr>
            </w:pPr>
          </w:p>
        </w:tc>
      </w:tr>
      <w:tr w14:paraId="7D481CED">
        <w:tblPrEx>
          <w:tblCellMar>
            <w:top w:w="0" w:type="dxa"/>
            <w:left w:w="30" w:type="dxa"/>
            <w:bottom w:w="0" w:type="dxa"/>
            <w:right w:w="30" w:type="dxa"/>
          </w:tblCellMar>
        </w:tblPrEx>
        <w:trPr>
          <w:trHeight w:val="454" w:hRule="atLeast"/>
          <w:jc w:val="center"/>
        </w:trPr>
        <w:tc>
          <w:tcPr>
            <w:tcW w:w="672" w:type="dxa"/>
            <w:tcBorders>
              <w:top w:val="single" w:color="000000" w:sz="6" w:space="0"/>
              <w:left w:val="single" w:color="000000" w:sz="6" w:space="0"/>
              <w:bottom w:val="single" w:color="000000" w:sz="6" w:space="0"/>
              <w:right w:val="single" w:color="000000" w:sz="6" w:space="0"/>
            </w:tcBorders>
            <w:vAlign w:val="center"/>
          </w:tcPr>
          <w:p w14:paraId="4B07A885">
            <w:pPr>
              <w:widowControl/>
              <w:jc w:val="center"/>
              <w:rPr>
                <w:kern w:val="0"/>
                <w:sz w:val="20"/>
                <w:szCs w:val="20"/>
                <w:highlight w:val="none"/>
              </w:rPr>
            </w:pPr>
            <w:r>
              <w:rPr>
                <w:kern w:val="0"/>
                <w:sz w:val="20"/>
                <w:szCs w:val="20"/>
                <w:highlight w:val="none"/>
              </w:rPr>
              <w:t>4</w:t>
            </w:r>
          </w:p>
        </w:tc>
        <w:tc>
          <w:tcPr>
            <w:tcW w:w="2824" w:type="dxa"/>
            <w:tcBorders>
              <w:left w:val="nil"/>
              <w:bottom w:val="single" w:color="000000" w:sz="6" w:space="0"/>
              <w:right w:val="single" w:color="000000" w:sz="6" w:space="0"/>
            </w:tcBorders>
            <w:vAlign w:val="center"/>
          </w:tcPr>
          <w:p w14:paraId="1C9521B6">
            <w:pPr>
              <w:widowControl/>
              <w:jc w:val="center"/>
              <w:rPr>
                <w:kern w:val="0"/>
                <w:sz w:val="20"/>
                <w:szCs w:val="20"/>
                <w:highlight w:val="none"/>
              </w:rPr>
            </w:pPr>
            <w:r>
              <w:rPr>
                <w:kern w:val="0"/>
                <w:sz w:val="20"/>
                <w:szCs w:val="20"/>
                <w:highlight w:val="none"/>
              </w:rPr>
              <w:t>2.业务费</w:t>
            </w:r>
          </w:p>
        </w:tc>
        <w:tc>
          <w:tcPr>
            <w:tcW w:w="1242" w:type="dxa"/>
            <w:tcBorders>
              <w:top w:val="single" w:color="000000" w:sz="6" w:space="0"/>
              <w:left w:val="nil"/>
              <w:bottom w:val="single" w:color="000000" w:sz="6" w:space="0"/>
              <w:right w:val="single" w:color="000000" w:sz="4" w:space="0"/>
            </w:tcBorders>
            <w:vAlign w:val="center"/>
          </w:tcPr>
          <w:p w14:paraId="00C0C252">
            <w:pPr>
              <w:widowControl/>
              <w:jc w:val="center"/>
              <w:rPr>
                <w:kern w:val="0"/>
                <w:sz w:val="20"/>
                <w:szCs w:val="20"/>
                <w:highlight w:val="none"/>
              </w:rPr>
            </w:pPr>
          </w:p>
        </w:tc>
        <w:tc>
          <w:tcPr>
            <w:tcW w:w="1242" w:type="dxa"/>
            <w:tcBorders>
              <w:top w:val="single" w:color="000000" w:sz="6" w:space="0"/>
              <w:left w:val="nil"/>
              <w:bottom w:val="single" w:color="000000" w:sz="6" w:space="0"/>
              <w:right w:val="single" w:color="000000" w:sz="4" w:space="0"/>
            </w:tcBorders>
            <w:vAlign w:val="center"/>
          </w:tcPr>
          <w:p w14:paraId="6CAF26C1">
            <w:pPr>
              <w:widowControl/>
              <w:jc w:val="center"/>
              <w:rPr>
                <w:kern w:val="0"/>
                <w:sz w:val="20"/>
                <w:szCs w:val="20"/>
                <w:highlight w:val="none"/>
              </w:rPr>
            </w:pPr>
          </w:p>
        </w:tc>
        <w:tc>
          <w:tcPr>
            <w:tcW w:w="1242" w:type="dxa"/>
            <w:tcBorders>
              <w:top w:val="single" w:color="000000" w:sz="6" w:space="0"/>
              <w:left w:val="nil"/>
              <w:bottom w:val="single" w:color="000000" w:sz="6" w:space="0"/>
              <w:right w:val="single" w:color="000000" w:sz="4" w:space="0"/>
            </w:tcBorders>
            <w:vAlign w:val="center"/>
          </w:tcPr>
          <w:p w14:paraId="6329FFC6">
            <w:pPr>
              <w:widowControl/>
              <w:jc w:val="center"/>
              <w:rPr>
                <w:kern w:val="0"/>
                <w:sz w:val="20"/>
                <w:szCs w:val="20"/>
                <w:highlight w:val="none"/>
              </w:rPr>
            </w:pPr>
          </w:p>
        </w:tc>
        <w:tc>
          <w:tcPr>
            <w:tcW w:w="1733" w:type="dxa"/>
            <w:tcBorders>
              <w:top w:val="single" w:color="000000" w:sz="6" w:space="0"/>
              <w:left w:val="nil"/>
              <w:bottom w:val="single" w:color="000000" w:sz="6" w:space="0"/>
              <w:right w:val="single" w:color="000000" w:sz="4" w:space="0"/>
            </w:tcBorders>
            <w:vAlign w:val="center"/>
          </w:tcPr>
          <w:p w14:paraId="76416306">
            <w:pPr>
              <w:widowControl/>
              <w:jc w:val="center"/>
              <w:rPr>
                <w:kern w:val="0"/>
                <w:sz w:val="20"/>
                <w:szCs w:val="20"/>
                <w:highlight w:val="none"/>
              </w:rPr>
            </w:pPr>
          </w:p>
        </w:tc>
        <w:tc>
          <w:tcPr>
            <w:tcW w:w="1206" w:type="dxa"/>
            <w:tcBorders>
              <w:top w:val="single" w:color="000000" w:sz="6" w:space="0"/>
              <w:left w:val="nil"/>
              <w:bottom w:val="single" w:color="000000" w:sz="6" w:space="0"/>
              <w:right w:val="single" w:color="000000" w:sz="4" w:space="0"/>
            </w:tcBorders>
            <w:vAlign w:val="center"/>
          </w:tcPr>
          <w:p w14:paraId="647257C1">
            <w:pPr>
              <w:widowControl/>
              <w:jc w:val="center"/>
              <w:rPr>
                <w:kern w:val="0"/>
                <w:sz w:val="20"/>
                <w:szCs w:val="20"/>
                <w:highlight w:val="none"/>
              </w:rPr>
            </w:pPr>
          </w:p>
        </w:tc>
      </w:tr>
      <w:tr w14:paraId="08883C02">
        <w:tblPrEx>
          <w:tblCellMar>
            <w:top w:w="0" w:type="dxa"/>
            <w:left w:w="30" w:type="dxa"/>
            <w:bottom w:w="0" w:type="dxa"/>
            <w:right w:w="30" w:type="dxa"/>
          </w:tblCellMar>
        </w:tblPrEx>
        <w:trPr>
          <w:trHeight w:val="454" w:hRule="atLeast"/>
          <w:jc w:val="center"/>
        </w:trPr>
        <w:tc>
          <w:tcPr>
            <w:tcW w:w="672" w:type="dxa"/>
            <w:tcBorders>
              <w:top w:val="single" w:color="000000" w:sz="6" w:space="0"/>
              <w:left w:val="single" w:color="000000" w:sz="6" w:space="0"/>
              <w:bottom w:val="single" w:color="000000" w:sz="6" w:space="0"/>
              <w:right w:val="single" w:color="000000" w:sz="6" w:space="0"/>
            </w:tcBorders>
            <w:vAlign w:val="center"/>
          </w:tcPr>
          <w:p w14:paraId="2EB57F81">
            <w:pPr>
              <w:widowControl/>
              <w:jc w:val="center"/>
              <w:rPr>
                <w:kern w:val="0"/>
                <w:sz w:val="20"/>
                <w:szCs w:val="20"/>
                <w:highlight w:val="none"/>
              </w:rPr>
            </w:pPr>
            <w:r>
              <w:rPr>
                <w:kern w:val="0"/>
                <w:sz w:val="20"/>
                <w:szCs w:val="20"/>
                <w:highlight w:val="none"/>
              </w:rPr>
              <w:t>5</w:t>
            </w:r>
          </w:p>
        </w:tc>
        <w:tc>
          <w:tcPr>
            <w:tcW w:w="2824" w:type="dxa"/>
            <w:tcBorders>
              <w:left w:val="nil"/>
              <w:bottom w:val="single" w:color="000000" w:sz="6" w:space="0"/>
              <w:right w:val="single" w:color="000000" w:sz="6" w:space="0"/>
            </w:tcBorders>
            <w:vAlign w:val="center"/>
          </w:tcPr>
          <w:p w14:paraId="3593E6B2">
            <w:pPr>
              <w:widowControl/>
              <w:jc w:val="center"/>
              <w:rPr>
                <w:kern w:val="0"/>
                <w:sz w:val="20"/>
                <w:szCs w:val="20"/>
                <w:highlight w:val="none"/>
              </w:rPr>
            </w:pPr>
            <w:r>
              <w:rPr>
                <w:kern w:val="0"/>
                <w:sz w:val="20"/>
                <w:szCs w:val="20"/>
                <w:highlight w:val="none"/>
              </w:rPr>
              <w:t>3.劳务费</w:t>
            </w:r>
          </w:p>
        </w:tc>
        <w:tc>
          <w:tcPr>
            <w:tcW w:w="1242" w:type="dxa"/>
            <w:tcBorders>
              <w:top w:val="single" w:color="000000" w:sz="6" w:space="0"/>
              <w:left w:val="nil"/>
              <w:bottom w:val="single" w:color="000000" w:sz="6" w:space="0"/>
              <w:right w:val="single" w:color="000000" w:sz="4" w:space="0"/>
            </w:tcBorders>
            <w:vAlign w:val="center"/>
          </w:tcPr>
          <w:p w14:paraId="4F971F12">
            <w:pPr>
              <w:widowControl/>
              <w:jc w:val="center"/>
              <w:rPr>
                <w:kern w:val="0"/>
                <w:sz w:val="20"/>
                <w:szCs w:val="20"/>
                <w:highlight w:val="none"/>
              </w:rPr>
            </w:pPr>
          </w:p>
        </w:tc>
        <w:tc>
          <w:tcPr>
            <w:tcW w:w="1242" w:type="dxa"/>
            <w:tcBorders>
              <w:top w:val="single" w:color="000000" w:sz="6" w:space="0"/>
              <w:left w:val="nil"/>
              <w:bottom w:val="single" w:color="000000" w:sz="6" w:space="0"/>
              <w:right w:val="single" w:color="000000" w:sz="4" w:space="0"/>
            </w:tcBorders>
            <w:vAlign w:val="center"/>
          </w:tcPr>
          <w:p w14:paraId="3C4A2560">
            <w:pPr>
              <w:widowControl/>
              <w:jc w:val="center"/>
              <w:rPr>
                <w:kern w:val="0"/>
                <w:sz w:val="20"/>
                <w:szCs w:val="20"/>
                <w:highlight w:val="none"/>
              </w:rPr>
            </w:pPr>
          </w:p>
        </w:tc>
        <w:tc>
          <w:tcPr>
            <w:tcW w:w="1242" w:type="dxa"/>
            <w:tcBorders>
              <w:top w:val="single" w:color="000000" w:sz="6" w:space="0"/>
              <w:left w:val="nil"/>
              <w:bottom w:val="single" w:color="000000" w:sz="6" w:space="0"/>
              <w:right w:val="single" w:color="000000" w:sz="4" w:space="0"/>
            </w:tcBorders>
            <w:vAlign w:val="center"/>
          </w:tcPr>
          <w:p w14:paraId="002FE9C9">
            <w:pPr>
              <w:widowControl/>
              <w:jc w:val="center"/>
              <w:rPr>
                <w:kern w:val="0"/>
                <w:sz w:val="20"/>
                <w:szCs w:val="20"/>
                <w:highlight w:val="none"/>
              </w:rPr>
            </w:pPr>
          </w:p>
        </w:tc>
        <w:tc>
          <w:tcPr>
            <w:tcW w:w="1733" w:type="dxa"/>
            <w:tcBorders>
              <w:top w:val="single" w:color="000000" w:sz="6" w:space="0"/>
              <w:left w:val="nil"/>
              <w:bottom w:val="single" w:color="000000" w:sz="6" w:space="0"/>
              <w:right w:val="single" w:color="000000" w:sz="4" w:space="0"/>
            </w:tcBorders>
            <w:vAlign w:val="center"/>
          </w:tcPr>
          <w:p w14:paraId="4A78D47A">
            <w:pPr>
              <w:widowControl/>
              <w:jc w:val="center"/>
              <w:rPr>
                <w:kern w:val="0"/>
                <w:sz w:val="20"/>
                <w:szCs w:val="20"/>
                <w:highlight w:val="none"/>
              </w:rPr>
            </w:pPr>
          </w:p>
        </w:tc>
        <w:tc>
          <w:tcPr>
            <w:tcW w:w="1206" w:type="dxa"/>
            <w:tcBorders>
              <w:top w:val="single" w:color="000000" w:sz="6" w:space="0"/>
              <w:left w:val="nil"/>
              <w:bottom w:val="single" w:color="000000" w:sz="6" w:space="0"/>
              <w:right w:val="single" w:color="000000" w:sz="4" w:space="0"/>
            </w:tcBorders>
            <w:vAlign w:val="center"/>
          </w:tcPr>
          <w:p w14:paraId="32AB6DE9">
            <w:pPr>
              <w:widowControl/>
              <w:jc w:val="center"/>
              <w:rPr>
                <w:kern w:val="0"/>
                <w:sz w:val="20"/>
                <w:szCs w:val="20"/>
                <w:highlight w:val="none"/>
              </w:rPr>
            </w:pPr>
          </w:p>
        </w:tc>
      </w:tr>
      <w:tr w14:paraId="4EF5D924">
        <w:tblPrEx>
          <w:tblCellMar>
            <w:top w:w="0" w:type="dxa"/>
            <w:left w:w="30" w:type="dxa"/>
            <w:bottom w:w="0" w:type="dxa"/>
            <w:right w:w="30" w:type="dxa"/>
          </w:tblCellMar>
        </w:tblPrEx>
        <w:trPr>
          <w:trHeight w:val="454" w:hRule="atLeast"/>
          <w:jc w:val="center"/>
        </w:trPr>
        <w:tc>
          <w:tcPr>
            <w:tcW w:w="672" w:type="dxa"/>
            <w:tcBorders>
              <w:top w:val="single" w:color="000000" w:sz="6" w:space="0"/>
              <w:left w:val="single" w:color="000000" w:sz="6" w:space="0"/>
              <w:bottom w:val="single" w:color="000000" w:sz="6" w:space="0"/>
              <w:right w:val="single" w:color="000000" w:sz="6" w:space="0"/>
            </w:tcBorders>
            <w:vAlign w:val="center"/>
          </w:tcPr>
          <w:p w14:paraId="14E614A9">
            <w:pPr>
              <w:widowControl/>
              <w:jc w:val="center"/>
              <w:rPr>
                <w:kern w:val="0"/>
                <w:sz w:val="20"/>
                <w:szCs w:val="20"/>
                <w:highlight w:val="none"/>
              </w:rPr>
            </w:pPr>
            <w:r>
              <w:rPr>
                <w:kern w:val="0"/>
                <w:sz w:val="20"/>
                <w:szCs w:val="20"/>
                <w:highlight w:val="none"/>
              </w:rPr>
              <w:t>6</w:t>
            </w:r>
          </w:p>
        </w:tc>
        <w:tc>
          <w:tcPr>
            <w:tcW w:w="2824" w:type="dxa"/>
            <w:tcBorders>
              <w:left w:val="nil"/>
              <w:bottom w:val="single" w:color="000000" w:sz="6" w:space="0"/>
              <w:right w:val="single" w:color="000000" w:sz="6" w:space="0"/>
            </w:tcBorders>
            <w:vAlign w:val="center"/>
          </w:tcPr>
          <w:p w14:paraId="74C5FF43">
            <w:pPr>
              <w:widowControl/>
              <w:jc w:val="center"/>
              <w:rPr>
                <w:kern w:val="0"/>
                <w:sz w:val="20"/>
                <w:szCs w:val="20"/>
                <w:highlight w:val="none"/>
              </w:rPr>
            </w:pPr>
            <w:r>
              <w:rPr>
                <w:kern w:val="0"/>
                <w:sz w:val="20"/>
                <w:szCs w:val="20"/>
                <w:highlight w:val="none"/>
              </w:rPr>
              <w:t>（二）间接费用</w:t>
            </w:r>
          </w:p>
        </w:tc>
        <w:tc>
          <w:tcPr>
            <w:tcW w:w="1242" w:type="dxa"/>
            <w:tcBorders>
              <w:top w:val="single" w:color="000000" w:sz="6" w:space="0"/>
              <w:left w:val="nil"/>
              <w:bottom w:val="single" w:color="000000" w:sz="6" w:space="0"/>
              <w:right w:val="single" w:color="000000" w:sz="4" w:space="0"/>
            </w:tcBorders>
            <w:vAlign w:val="center"/>
          </w:tcPr>
          <w:p w14:paraId="663EFF0B">
            <w:pPr>
              <w:widowControl/>
              <w:jc w:val="center"/>
              <w:rPr>
                <w:kern w:val="0"/>
                <w:sz w:val="20"/>
                <w:szCs w:val="20"/>
                <w:highlight w:val="none"/>
              </w:rPr>
            </w:pPr>
          </w:p>
        </w:tc>
        <w:tc>
          <w:tcPr>
            <w:tcW w:w="1242" w:type="dxa"/>
            <w:tcBorders>
              <w:top w:val="single" w:color="000000" w:sz="6" w:space="0"/>
              <w:left w:val="nil"/>
              <w:bottom w:val="single" w:color="000000" w:sz="6" w:space="0"/>
              <w:right w:val="single" w:color="000000" w:sz="4" w:space="0"/>
            </w:tcBorders>
            <w:vAlign w:val="center"/>
          </w:tcPr>
          <w:p w14:paraId="50564A8B">
            <w:pPr>
              <w:widowControl/>
              <w:jc w:val="center"/>
              <w:rPr>
                <w:kern w:val="0"/>
                <w:sz w:val="20"/>
                <w:szCs w:val="20"/>
                <w:highlight w:val="none"/>
              </w:rPr>
            </w:pPr>
          </w:p>
        </w:tc>
        <w:tc>
          <w:tcPr>
            <w:tcW w:w="1242" w:type="dxa"/>
            <w:tcBorders>
              <w:top w:val="single" w:color="000000" w:sz="6" w:space="0"/>
              <w:left w:val="nil"/>
              <w:bottom w:val="single" w:color="000000" w:sz="6" w:space="0"/>
              <w:right w:val="single" w:color="000000" w:sz="4" w:space="0"/>
            </w:tcBorders>
            <w:vAlign w:val="center"/>
          </w:tcPr>
          <w:p w14:paraId="46B6C8C3">
            <w:pPr>
              <w:widowControl/>
              <w:jc w:val="center"/>
              <w:rPr>
                <w:kern w:val="0"/>
                <w:sz w:val="20"/>
                <w:szCs w:val="20"/>
                <w:highlight w:val="none"/>
              </w:rPr>
            </w:pPr>
          </w:p>
        </w:tc>
        <w:tc>
          <w:tcPr>
            <w:tcW w:w="1733" w:type="dxa"/>
            <w:tcBorders>
              <w:top w:val="single" w:color="000000" w:sz="6" w:space="0"/>
              <w:left w:val="nil"/>
              <w:bottom w:val="single" w:color="000000" w:sz="6" w:space="0"/>
              <w:right w:val="single" w:color="000000" w:sz="4" w:space="0"/>
            </w:tcBorders>
            <w:vAlign w:val="center"/>
          </w:tcPr>
          <w:p w14:paraId="7BD75F63">
            <w:pPr>
              <w:widowControl/>
              <w:jc w:val="center"/>
              <w:rPr>
                <w:kern w:val="0"/>
                <w:sz w:val="20"/>
                <w:szCs w:val="20"/>
                <w:highlight w:val="none"/>
              </w:rPr>
            </w:pPr>
          </w:p>
        </w:tc>
        <w:tc>
          <w:tcPr>
            <w:tcW w:w="1206" w:type="dxa"/>
            <w:tcBorders>
              <w:top w:val="single" w:color="000000" w:sz="6" w:space="0"/>
              <w:left w:val="nil"/>
              <w:bottom w:val="single" w:color="000000" w:sz="6" w:space="0"/>
              <w:right w:val="single" w:color="000000" w:sz="4" w:space="0"/>
            </w:tcBorders>
            <w:vAlign w:val="center"/>
          </w:tcPr>
          <w:p w14:paraId="4ACA2EB9">
            <w:pPr>
              <w:widowControl/>
              <w:jc w:val="center"/>
              <w:rPr>
                <w:kern w:val="0"/>
                <w:sz w:val="20"/>
                <w:szCs w:val="20"/>
                <w:highlight w:val="none"/>
              </w:rPr>
            </w:pPr>
          </w:p>
        </w:tc>
      </w:tr>
      <w:tr w14:paraId="59046E92">
        <w:tblPrEx>
          <w:tblCellMar>
            <w:top w:w="0" w:type="dxa"/>
            <w:left w:w="30" w:type="dxa"/>
            <w:bottom w:w="0" w:type="dxa"/>
            <w:right w:w="30" w:type="dxa"/>
          </w:tblCellMar>
        </w:tblPrEx>
        <w:trPr>
          <w:trHeight w:val="454" w:hRule="atLeast"/>
          <w:jc w:val="center"/>
        </w:trPr>
        <w:tc>
          <w:tcPr>
            <w:tcW w:w="672" w:type="dxa"/>
            <w:tcBorders>
              <w:top w:val="single" w:color="000000" w:sz="6" w:space="0"/>
              <w:left w:val="single" w:color="000000" w:sz="6" w:space="0"/>
              <w:bottom w:val="single" w:color="000000" w:sz="6" w:space="0"/>
              <w:right w:val="single" w:color="000000" w:sz="6" w:space="0"/>
            </w:tcBorders>
            <w:vAlign w:val="center"/>
          </w:tcPr>
          <w:p w14:paraId="5B2DE977">
            <w:pPr>
              <w:widowControl/>
              <w:jc w:val="center"/>
              <w:rPr>
                <w:kern w:val="0"/>
                <w:sz w:val="20"/>
                <w:szCs w:val="20"/>
                <w:highlight w:val="none"/>
              </w:rPr>
            </w:pPr>
            <w:r>
              <w:rPr>
                <w:kern w:val="0"/>
                <w:sz w:val="20"/>
                <w:szCs w:val="20"/>
                <w:highlight w:val="none"/>
              </w:rPr>
              <w:t>7</w:t>
            </w:r>
          </w:p>
        </w:tc>
        <w:tc>
          <w:tcPr>
            <w:tcW w:w="2824" w:type="dxa"/>
            <w:tcBorders>
              <w:left w:val="nil"/>
              <w:bottom w:val="single" w:color="000000" w:sz="6" w:space="0"/>
              <w:right w:val="single" w:color="000000" w:sz="6" w:space="0"/>
            </w:tcBorders>
            <w:vAlign w:val="center"/>
          </w:tcPr>
          <w:p w14:paraId="0A758F90">
            <w:pPr>
              <w:widowControl/>
              <w:jc w:val="center"/>
              <w:rPr>
                <w:kern w:val="0"/>
                <w:sz w:val="20"/>
                <w:szCs w:val="20"/>
                <w:highlight w:val="none"/>
              </w:rPr>
            </w:pPr>
            <w:r>
              <w:rPr>
                <w:b/>
                <w:bCs/>
                <w:kern w:val="0"/>
                <w:sz w:val="20"/>
                <w:szCs w:val="20"/>
                <w:highlight w:val="none"/>
              </w:rPr>
              <w:t>合计</w:t>
            </w:r>
          </w:p>
        </w:tc>
        <w:tc>
          <w:tcPr>
            <w:tcW w:w="3726" w:type="dxa"/>
            <w:gridSpan w:val="3"/>
            <w:tcBorders>
              <w:top w:val="single" w:color="000000" w:sz="6" w:space="0"/>
              <w:left w:val="nil"/>
              <w:bottom w:val="single" w:color="000000" w:sz="6" w:space="0"/>
              <w:right w:val="single" w:color="000000" w:sz="4" w:space="0"/>
            </w:tcBorders>
            <w:vAlign w:val="center"/>
          </w:tcPr>
          <w:p w14:paraId="69270138">
            <w:pPr>
              <w:widowControl/>
              <w:jc w:val="center"/>
              <w:rPr>
                <w:kern w:val="0"/>
                <w:sz w:val="20"/>
                <w:szCs w:val="20"/>
                <w:highlight w:val="none"/>
              </w:rPr>
            </w:pPr>
          </w:p>
        </w:tc>
        <w:tc>
          <w:tcPr>
            <w:tcW w:w="1733" w:type="dxa"/>
            <w:tcBorders>
              <w:top w:val="single" w:color="000000" w:sz="6" w:space="0"/>
              <w:left w:val="nil"/>
              <w:bottom w:val="single" w:color="000000" w:sz="6" w:space="0"/>
              <w:right w:val="single" w:color="000000" w:sz="4" w:space="0"/>
            </w:tcBorders>
            <w:vAlign w:val="center"/>
          </w:tcPr>
          <w:p w14:paraId="72BAA52E">
            <w:pPr>
              <w:widowControl/>
              <w:jc w:val="center"/>
              <w:rPr>
                <w:kern w:val="0"/>
                <w:sz w:val="20"/>
                <w:szCs w:val="20"/>
                <w:highlight w:val="none"/>
              </w:rPr>
            </w:pPr>
          </w:p>
        </w:tc>
        <w:tc>
          <w:tcPr>
            <w:tcW w:w="1206" w:type="dxa"/>
            <w:tcBorders>
              <w:top w:val="single" w:color="000000" w:sz="6" w:space="0"/>
              <w:left w:val="nil"/>
              <w:bottom w:val="single" w:color="000000" w:sz="6" w:space="0"/>
              <w:right w:val="single" w:color="000000" w:sz="4" w:space="0"/>
            </w:tcBorders>
            <w:vAlign w:val="center"/>
          </w:tcPr>
          <w:p w14:paraId="1B716847">
            <w:pPr>
              <w:widowControl/>
              <w:jc w:val="center"/>
              <w:rPr>
                <w:kern w:val="0"/>
                <w:sz w:val="20"/>
                <w:szCs w:val="20"/>
                <w:highlight w:val="none"/>
              </w:rPr>
            </w:pPr>
          </w:p>
        </w:tc>
      </w:tr>
    </w:tbl>
    <w:p w14:paraId="61D9BF21">
      <w:pPr>
        <w:widowControl/>
        <w:jc w:val="left"/>
        <w:rPr>
          <w:rFonts w:eastAsia="黑体"/>
          <w:kern w:val="0"/>
          <w:sz w:val="28"/>
          <w:szCs w:val="28"/>
          <w:highlight w:val="none"/>
        </w:rPr>
        <w:sectPr>
          <w:pgSz w:w="11906" w:h="16838"/>
          <w:pgMar w:top="1440" w:right="1469" w:bottom="1440" w:left="1797" w:header="720" w:footer="720" w:gutter="0"/>
          <w:cols w:space="720" w:num="1"/>
          <w:docGrid w:type="lines" w:linePitch="312" w:charSpace="0"/>
        </w:sectPr>
      </w:pPr>
      <w:r>
        <w:rPr>
          <w:kern w:val="0"/>
          <w:sz w:val="18"/>
          <w:szCs w:val="18"/>
          <w:highlight w:val="none"/>
        </w:rPr>
        <w:t>注：1.间接费用无需编制预算说明；2.绩效支出在间接费用中无比例限制。</w:t>
      </w:r>
      <w:r>
        <w:rPr>
          <w:rFonts w:hint="eastAsia"/>
          <w:kern w:val="0"/>
          <w:sz w:val="18"/>
          <w:szCs w:val="18"/>
          <w:highlight w:val="none"/>
        </w:rPr>
        <w:t>申报</w:t>
      </w:r>
      <w:r>
        <w:rPr>
          <w:kern w:val="0"/>
          <w:sz w:val="18"/>
          <w:szCs w:val="18"/>
          <w:highlight w:val="none"/>
        </w:rPr>
        <w:t>单位在统筹安排间接费用时，要处理好合理分摊间接成本和对科研人员激励的关系，绩效支出安排与科研</w:t>
      </w:r>
      <w:r>
        <w:rPr>
          <w:kern w:val="0"/>
          <w:sz w:val="18"/>
          <w:szCs w:val="18"/>
          <w:highlight w:val="none"/>
        </w:rPr>
        <w:t xml:space="preserve">人员在项目工作中的实际贡献挂钩。  </w:t>
      </w:r>
    </w:p>
    <w:p w14:paraId="1A2A6712">
      <w:pPr>
        <w:widowControl/>
        <w:jc w:val="center"/>
        <w:rPr>
          <w:rFonts w:eastAsia="黑体"/>
          <w:kern w:val="0"/>
          <w:sz w:val="28"/>
          <w:szCs w:val="28"/>
          <w:highlight w:val="none"/>
        </w:rPr>
      </w:pPr>
      <w:r>
        <w:rPr>
          <w:rFonts w:eastAsia="黑体"/>
          <w:kern w:val="0"/>
          <w:sz w:val="28"/>
          <w:szCs w:val="28"/>
          <w:highlight w:val="none"/>
        </w:rPr>
        <w:t>经费预算明细表（按单位）</w:t>
      </w:r>
    </w:p>
    <w:p w14:paraId="1B30EE71">
      <w:pPr>
        <w:widowControl/>
        <w:spacing w:line="300" w:lineRule="auto"/>
        <w:ind w:firstLine="200"/>
        <w:rPr>
          <w:bCs/>
          <w:kern w:val="0"/>
          <w:sz w:val="20"/>
          <w:szCs w:val="20"/>
          <w:highlight w:val="none"/>
        </w:rPr>
      </w:pPr>
      <w:r>
        <w:rPr>
          <w:bCs/>
          <w:kern w:val="0"/>
          <w:sz w:val="20"/>
          <w:szCs w:val="20"/>
          <w:highlight w:val="none"/>
        </w:rPr>
        <w:t>表2</w:t>
      </w:r>
      <w:r>
        <w:rPr>
          <w:bCs/>
          <w:kern w:val="0"/>
          <w:sz w:val="20"/>
          <w:szCs w:val="20"/>
          <w:highlight w:val="none"/>
        </w:rPr>
        <w:tab/>
      </w:r>
      <w:r>
        <w:rPr>
          <w:bCs/>
          <w:kern w:val="0"/>
          <w:sz w:val="20"/>
          <w:szCs w:val="20"/>
          <w:highlight w:val="none"/>
        </w:rPr>
        <w:tab/>
      </w:r>
      <w:r>
        <w:rPr>
          <w:bCs/>
          <w:kern w:val="0"/>
          <w:sz w:val="20"/>
          <w:szCs w:val="20"/>
          <w:highlight w:val="none"/>
        </w:rPr>
        <w:t xml:space="preserve">                                                                                                          金额单位：万元</w:t>
      </w:r>
    </w:p>
    <w:tbl>
      <w:tblPr>
        <w:tblStyle w:val="12"/>
        <w:tblW w:w="1417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59"/>
        <w:gridCol w:w="1287"/>
        <w:gridCol w:w="1674"/>
        <w:gridCol w:w="1572"/>
        <w:gridCol w:w="1842"/>
        <w:gridCol w:w="924"/>
        <w:gridCol w:w="924"/>
        <w:gridCol w:w="993"/>
        <w:gridCol w:w="992"/>
        <w:gridCol w:w="993"/>
        <w:gridCol w:w="993"/>
        <w:gridCol w:w="1417"/>
      </w:tblGrid>
      <w:tr w14:paraId="480F99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79" w:hRule="atLeast"/>
          <w:jc w:val="center"/>
        </w:trPr>
        <w:tc>
          <w:tcPr>
            <w:tcW w:w="14170" w:type="dxa"/>
            <w:gridSpan w:val="12"/>
            <w:tcBorders>
              <w:bottom w:val="nil"/>
              <w:right w:val="single" w:color="auto" w:sz="4" w:space="0"/>
            </w:tcBorders>
          </w:tcPr>
          <w:p w14:paraId="59F33553">
            <w:pPr>
              <w:widowControl/>
              <w:kinsoku w:val="0"/>
              <w:autoSpaceDE w:val="0"/>
              <w:autoSpaceDN w:val="0"/>
              <w:adjustRightInd w:val="0"/>
              <w:snapToGrid w:val="0"/>
              <w:spacing w:before="50" w:line="219" w:lineRule="auto"/>
              <w:ind w:left="170" w:right="60" w:hanging="125"/>
              <w:jc w:val="left"/>
              <w:textAlignment w:val="baseline"/>
              <w:rPr>
                <w:snapToGrid w:val="0"/>
                <w:kern w:val="0"/>
                <w:sz w:val="20"/>
                <w:szCs w:val="20"/>
                <w:highlight w:val="none"/>
              </w:rPr>
            </w:pPr>
            <w:r>
              <w:rPr>
                <w:snapToGrid w:val="0"/>
                <w:kern w:val="0"/>
                <w:sz w:val="20"/>
                <w:szCs w:val="20"/>
                <w:highlight w:val="none"/>
              </w:rPr>
              <w:t>填表说明：1.单位类型分</w:t>
            </w:r>
            <w:r>
              <w:rPr>
                <w:rFonts w:hint="eastAsia"/>
                <w:snapToGrid w:val="0"/>
                <w:kern w:val="0"/>
                <w:sz w:val="20"/>
                <w:szCs w:val="20"/>
                <w:highlight w:val="none"/>
              </w:rPr>
              <w:t>申报</w:t>
            </w:r>
            <w:r>
              <w:rPr>
                <w:snapToGrid w:val="0"/>
                <w:kern w:val="0"/>
                <w:sz w:val="20"/>
                <w:szCs w:val="20"/>
                <w:highlight w:val="none"/>
              </w:rPr>
              <w:t>单位、参与单位；</w:t>
            </w:r>
          </w:p>
          <w:p w14:paraId="547B5F80">
            <w:pPr>
              <w:widowControl/>
              <w:kinsoku w:val="0"/>
              <w:autoSpaceDE w:val="0"/>
              <w:autoSpaceDN w:val="0"/>
              <w:adjustRightInd w:val="0"/>
              <w:snapToGrid w:val="0"/>
              <w:spacing w:before="50" w:line="219" w:lineRule="auto"/>
              <w:ind w:left="105" w:leftChars="50" w:right="60" w:firstLine="900" w:firstLineChars="450"/>
              <w:textAlignment w:val="baseline"/>
              <w:rPr>
                <w:snapToGrid w:val="0"/>
                <w:spacing w:val="-3"/>
                <w:kern w:val="0"/>
                <w:sz w:val="20"/>
                <w:szCs w:val="20"/>
                <w:highlight w:val="none"/>
              </w:rPr>
            </w:pPr>
            <w:r>
              <w:rPr>
                <w:snapToGrid w:val="0"/>
                <w:kern w:val="0"/>
                <w:sz w:val="20"/>
                <w:szCs w:val="20"/>
                <w:highlight w:val="none"/>
              </w:rPr>
              <w:t>2.无统一信用代码的单位填写“000000000000000000”。</w:t>
            </w:r>
          </w:p>
        </w:tc>
      </w:tr>
      <w:tr w14:paraId="1057ED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4" w:hRule="atLeast"/>
          <w:jc w:val="center"/>
        </w:trPr>
        <w:tc>
          <w:tcPr>
            <w:tcW w:w="559" w:type="dxa"/>
            <w:vMerge w:val="restart"/>
            <w:vAlign w:val="center"/>
          </w:tcPr>
          <w:p w14:paraId="59471E0E">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lang w:eastAsia="en-US"/>
              </w:rPr>
            </w:pPr>
            <w:r>
              <w:rPr>
                <w:snapToGrid w:val="0"/>
                <w:kern w:val="0"/>
                <w:sz w:val="20"/>
                <w:szCs w:val="20"/>
                <w:highlight w:val="none"/>
                <w:lang w:eastAsia="en-US"/>
              </w:rPr>
              <w:t>序号</w:t>
            </w:r>
          </w:p>
        </w:tc>
        <w:tc>
          <w:tcPr>
            <w:tcW w:w="1287" w:type="dxa"/>
            <w:vMerge w:val="restart"/>
            <w:vAlign w:val="center"/>
          </w:tcPr>
          <w:p w14:paraId="6595FC38">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lang w:eastAsia="en-US"/>
              </w:rPr>
            </w:pPr>
            <w:r>
              <w:rPr>
                <w:snapToGrid w:val="0"/>
                <w:kern w:val="0"/>
                <w:sz w:val="20"/>
                <w:szCs w:val="20"/>
                <w:highlight w:val="none"/>
                <w:lang w:eastAsia="en-US"/>
              </w:rPr>
              <w:t>单位名称</w:t>
            </w:r>
          </w:p>
        </w:tc>
        <w:tc>
          <w:tcPr>
            <w:tcW w:w="1674" w:type="dxa"/>
            <w:vMerge w:val="restart"/>
            <w:vAlign w:val="center"/>
          </w:tcPr>
          <w:p w14:paraId="76BFC922">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rPr>
            </w:pPr>
            <w:r>
              <w:rPr>
                <w:snapToGrid w:val="0"/>
                <w:kern w:val="0"/>
                <w:sz w:val="20"/>
                <w:szCs w:val="20"/>
                <w:highlight w:val="none"/>
              </w:rPr>
              <w:t>统一信用代码</w:t>
            </w:r>
          </w:p>
        </w:tc>
        <w:tc>
          <w:tcPr>
            <w:tcW w:w="1572" w:type="dxa"/>
            <w:vMerge w:val="restart"/>
            <w:vAlign w:val="center"/>
          </w:tcPr>
          <w:p w14:paraId="5C69C248">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lang w:eastAsia="en-US"/>
              </w:rPr>
            </w:pPr>
            <w:r>
              <w:rPr>
                <w:snapToGrid w:val="0"/>
                <w:kern w:val="0"/>
                <w:sz w:val="20"/>
                <w:szCs w:val="20"/>
                <w:highlight w:val="none"/>
                <w:lang w:eastAsia="en-US"/>
              </w:rPr>
              <w:t>单位类型</w:t>
            </w:r>
          </w:p>
        </w:tc>
        <w:tc>
          <w:tcPr>
            <w:tcW w:w="1842" w:type="dxa"/>
            <w:vMerge w:val="restart"/>
            <w:vAlign w:val="center"/>
          </w:tcPr>
          <w:p w14:paraId="116D7A60">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lang w:eastAsia="en-US"/>
              </w:rPr>
            </w:pPr>
            <w:r>
              <w:rPr>
                <w:snapToGrid w:val="0"/>
                <w:kern w:val="0"/>
                <w:sz w:val="20"/>
                <w:szCs w:val="20"/>
                <w:highlight w:val="none"/>
                <w:lang w:eastAsia="en-US"/>
              </w:rPr>
              <w:t>合计</w:t>
            </w:r>
          </w:p>
        </w:tc>
        <w:tc>
          <w:tcPr>
            <w:tcW w:w="5819" w:type="dxa"/>
            <w:gridSpan w:val="6"/>
            <w:tcBorders>
              <w:right w:val="single" w:color="auto" w:sz="4" w:space="0"/>
            </w:tcBorders>
            <w:vAlign w:val="center"/>
          </w:tcPr>
          <w:p w14:paraId="41B70854">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lang w:eastAsia="en-US"/>
              </w:rPr>
            </w:pPr>
            <w:r>
              <w:rPr>
                <w:snapToGrid w:val="0"/>
                <w:kern w:val="0"/>
                <w:sz w:val="20"/>
                <w:szCs w:val="20"/>
                <w:highlight w:val="none"/>
                <w:lang w:eastAsia="en-US"/>
              </w:rPr>
              <w:t>财政资金</w:t>
            </w:r>
          </w:p>
        </w:tc>
        <w:tc>
          <w:tcPr>
            <w:tcW w:w="1417" w:type="dxa"/>
            <w:vMerge w:val="restart"/>
            <w:tcBorders>
              <w:top w:val="single" w:color="auto" w:sz="4" w:space="0"/>
              <w:left w:val="single" w:color="auto" w:sz="4" w:space="0"/>
              <w:right w:val="single" w:color="auto" w:sz="4" w:space="0"/>
            </w:tcBorders>
            <w:vAlign w:val="center"/>
          </w:tcPr>
          <w:p w14:paraId="35109FBA">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lang w:eastAsia="en-US"/>
              </w:rPr>
            </w:pPr>
            <w:r>
              <w:rPr>
                <w:rFonts w:eastAsia="等线"/>
                <w:sz w:val="20"/>
                <w:szCs w:val="20"/>
                <w:highlight w:val="none"/>
              </w:rPr>
              <w:t>自筹资金</w:t>
            </w:r>
          </w:p>
        </w:tc>
      </w:tr>
      <w:tr w14:paraId="2A06E2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5" w:hRule="atLeast"/>
          <w:jc w:val="center"/>
        </w:trPr>
        <w:tc>
          <w:tcPr>
            <w:tcW w:w="559" w:type="dxa"/>
            <w:vMerge w:val="continue"/>
            <w:textDirection w:val="tbRlV"/>
            <w:vAlign w:val="center"/>
          </w:tcPr>
          <w:p w14:paraId="3714978E">
            <w:pPr>
              <w:rPr>
                <w:sz w:val="20"/>
                <w:szCs w:val="20"/>
                <w:highlight w:val="none"/>
              </w:rPr>
            </w:pPr>
          </w:p>
        </w:tc>
        <w:tc>
          <w:tcPr>
            <w:tcW w:w="1287" w:type="dxa"/>
            <w:vMerge w:val="continue"/>
            <w:vAlign w:val="center"/>
          </w:tcPr>
          <w:p w14:paraId="1D9E04FC">
            <w:pPr>
              <w:rPr>
                <w:sz w:val="20"/>
                <w:szCs w:val="20"/>
                <w:highlight w:val="none"/>
              </w:rPr>
            </w:pPr>
          </w:p>
        </w:tc>
        <w:tc>
          <w:tcPr>
            <w:tcW w:w="1674" w:type="dxa"/>
            <w:vMerge w:val="continue"/>
            <w:vAlign w:val="center"/>
          </w:tcPr>
          <w:p w14:paraId="35DEE5BA">
            <w:pPr>
              <w:rPr>
                <w:sz w:val="20"/>
                <w:szCs w:val="20"/>
                <w:highlight w:val="none"/>
              </w:rPr>
            </w:pPr>
          </w:p>
        </w:tc>
        <w:tc>
          <w:tcPr>
            <w:tcW w:w="1572" w:type="dxa"/>
            <w:vMerge w:val="continue"/>
            <w:vAlign w:val="center"/>
          </w:tcPr>
          <w:p w14:paraId="1978A06D">
            <w:pPr>
              <w:rPr>
                <w:sz w:val="20"/>
                <w:szCs w:val="20"/>
                <w:highlight w:val="none"/>
              </w:rPr>
            </w:pPr>
          </w:p>
        </w:tc>
        <w:tc>
          <w:tcPr>
            <w:tcW w:w="1842" w:type="dxa"/>
            <w:vMerge w:val="continue"/>
            <w:vAlign w:val="center"/>
          </w:tcPr>
          <w:p w14:paraId="4C163981">
            <w:pPr>
              <w:rPr>
                <w:sz w:val="20"/>
                <w:szCs w:val="20"/>
                <w:highlight w:val="none"/>
              </w:rPr>
            </w:pPr>
          </w:p>
        </w:tc>
        <w:tc>
          <w:tcPr>
            <w:tcW w:w="2841" w:type="dxa"/>
            <w:gridSpan w:val="3"/>
            <w:vAlign w:val="center"/>
          </w:tcPr>
          <w:p w14:paraId="33133E72">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rPr>
            </w:pPr>
            <w:r>
              <w:rPr>
                <w:snapToGrid w:val="0"/>
                <w:kern w:val="0"/>
                <w:sz w:val="20"/>
                <w:szCs w:val="20"/>
                <w:highlight w:val="none"/>
              </w:rPr>
              <w:t>直接费用</w:t>
            </w:r>
          </w:p>
        </w:tc>
        <w:tc>
          <w:tcPr>
            <w:tcW w:w="2978" w:type="dxa"/>
            <w:gridSpan w:val="3"/>
            <w:tcBorders>
              <w:top w:val="single" w:color="auto" w:sz="4" w:space="0"/>
              <w:left w:val="single" w:color="auto" w:sz="4" w:space="0"/>
              <w:right w:val="single" w:color="auto" w:sz="4" w:space="0"/>
            </w:tcBorders>
            <w:vAlign w:val="center"/>
          </w:tcPr>
          <w:p w14:paraId="0903B909">
            <w:pPr>
              <w:jc w:val="center"/>
              <w:rPr>
                <w:rFonts w:eastAsia="等线"/>
                <w:sz w:val="20"/>
                <w:szCs w:val="20"/>
                <w:highlight w:val="none"/>
              </w:rPr>
            </w:pPr>
            <w:r>
              <w:rPr>
                <w:snapToGrid w:val="0"/>
                <w:kern w:val="0"/>
                <w:sz w:val="20"/>
                <w:szCs w:val="20"/>
                <w:highlight w:val="none"/>
              </w:rPr>
              <w:t>间接费用</w:t>
            </w:r>
          </w:p>
        </w:tc>
        <w:tc>
          <w:tcPr>
            <w:tcW w:w="1417" w:type="dxa"/>
            <w:vMerge w:val="continue"/>
            <w:tcBorders>
              <w:left w:val="single" w:color="auto" w:sz="4" w:space="0"/>
              <w:right w:val="single" w:color="auto" w:sz="4" w:space="0"/>
            </w:tcBorders>
            <w:vAlign w:val="center"/>
          </w:tcPr>
          <w:p w14:paraId="0C7F2767">
            <w:pPr>
              <w:jc w:val="center"/>
              <w:rPr>
                <w:rFonts w:eastAsia="等线"/>
                <w:sz w:val="20"/>
                <w:szCs w:val="20"/>
                <w:highlight w:val="none"/>
              </w:rPr>
            </w:pPr>
          </w:p>
        </w:tc>
      </w:tr>
      <w:tr w14:paraId="762A1E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65" w:hRule="atLeast"/>
          <w:jc w:val="center"/>
        </w:trPr>
        <w:tc>
          <w:tcPr>
            <w:tcW w:w="559" w:type="dxa"/>
            <w:vMerge w:val="continue"/>
            <w:tcBorders>
              <w:bottom w:val="nil"/>
            </w:tcBorders>
            <w:textDirection w:val="tbRlV"/>
            <w:vAlign w:val="center"/>
          </w:tcPr>
          <w:p w14:paraId="39FCCE74">
            <w:pPr>
              <w:rPr>
                <w:sz w:val="20"/>
                <w:szCs w:val="20"/>
                <w:highlight w:val="none"/>
              </w:rPr>
            </w:pPr>
          </w:p>
        </w:tc>
        <w:tc>
          <w:tcPr>
            <w:tcW w:w="1287" w:type="dxa"/>
            <w:vMerge w:val="continue"/>
            <w:vAlign w:val="center"/>
          </w:tcPr>
          <w:p w14:paraId="3261964B">
            <w:pPr>
              <w:rPr>
                <w:sz w:val="20"/>
                <w:szCs w:val="20"/>
                <w:highlight w:val="none"/>
              </w:rPr>
            </w:pPr>
          </w:p>
        </w:tc>
        <w:tc>
          <w:tcPr>
            <w:tcW w:w="1674" w:type="dxa"/>
            <w:vMerge w:val="continue"/>
            <w:vAlign w:val="center"/>
          </w:tcPr>
          <w:p w14:paraId="3601A195">
            <w:pPr>
              <w:rPr>
                <w:sz w:val="20"/>
                <w:szCs w:val="20"/>
                <w:highlight w:val="none"/>
              </w:rPr>
            </w:pPr>
          </w:p>
        </w:tc>
        <w:tc>
          <w:tcPr>
            <w:tcW w:w="1572" w:type="dxa"/>
            <w:vMerge w:val="continue"/>
            <w:vAlign w:val="center"/>
          </w:tcPr>
          <w:p w14:paraId="27C553ED">
            <w:pPr>
              <w:rPr>
                <w:sz w:val="20"/>
                <w:szCs w:val="20"/>
                <w:highlight w:val="none"/>
              </w:rPr>
            </w:pPr>
          </w:p>
        </w:tc>
        <w:tc>
          <w:tcPr>
            <w:tcW w:w="1842" w:type="dxa"/>
            <w:vMerge w:val="continue"/>
            <w:vAlign w:val="center"/>
          </w:tcPr>
          <w:p w14:paraId="3A86719A">
            <w:pPr>
              <w:rPr>
                <w:sz w:val="20"/>
                <w:szCs w:val="20"/>
                <w:highlight w:val="none"/>
              </w:rPr>
            </w:pPr>
          </w:p>
        </w:tc>
        <w:tc>
          <w:tcPr>
            <w:tcW w:w="924" w:type="dxa"/>
            <w:vAlign w:val="center"/>
          </w:tcPr>
          <w:p w14:paraId="58D6A63C">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rPr>
            </w:pPr>
            <w:r>
              <w:rPr>
                <w:rFonts w:hint="eastAsia"/>
                <w:snapToGrid w:val="0"/>
                <w:kern w:val="0"/>
                <w:sz w:val="20"/>
                <w:szCs w:val="20"/>
                <w:highlight w:val="none"/>
              </w:rPr>
              <w:t>省级财政资金</w:t>
            </w:r>
          </w:p>
        </w:tc>
        <w:tc>
          <w:tcPr>
            <w:tcW w:w="924" w:type="dxa"/>
            <w:vAlign w:val="center"/>
          </w:tcPr>
          <w:p w14:paraId="783575AF">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rPr>
            </w:pPr>
            <w:r>
              <w:rPr>
                <w:rFonts w:hint="eastAsia"/>
                <w:snapToGrid w:val="0"/>
                <w:kern w:val="0"/>
                <w:sz w:val="20"/>
                <w:szCs w:val="20"/>
                <w:highlight w:val="none"/>
              </w:rPr>
              <w:t>市级财政资金</w:t>
            </w:r>
          </w:p>
        </w:tc>
        <w:tc>
          <w:tcPr>
            <w:tcW w:w="993" w:type="dxa"/>
            <w:vAlign w:val="center"/>
          </w:tcPr>
          <w:p w14:paraId="1081122F">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rPr>
            </w:pPr>
            <w:r>
              <w:rPr>
                <w:rFonts w:hint="eastAsia"/>
                <w:snapToGrid w:val="0"/>
                <w:kern w:val="0"/>
                <w:sz w:val="20"/>
                <w:szCs w:val="20"/>
                <w:highlight w:val="none"/>
              </w:rPr>
              <w:t>县区财政资金</w:t>
            </w:r>
          </w:p>
        </w:tc>
        <w:tc>
          <w:tcPr>
            <w:tcW w:w="992" w:type="dxa"/>
            <w:vAlign w:val="center"/>
          </w:tcPr>
          <w:p w14:paraId="10BBFF73">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rPr>
            </w:pPr>
            <w:r>
              <w:rPr>
                <w:rFonts w:hint="eastAsia"/>
                <w:snapToGrid w:val="0"/>
                <w:kern w:val="0"/>
                <w:sz w:val="20"/>
                <w:szCs w:val="20"/>
                <w:highlight w:val="none"/>
              </w:rPr>
              <w:t>省级财政资金</w:t>
            </w:r>
          </w:p>
        </w:tc>
        <w:tc>
          <w:tcPr>
            <w:tcW w:w="993" w:type="dxa"/>
            <w:vAlign w:val="center"/>
          </w:tcPr>
          <w:p w14:paraId="08C3B027">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rPr>
            </w:pPr>
            <w:r>
              <w:rPr>
                <w:rFonts w:hint="eastAsia"/>
                <w:snapToGrid w:val="0"/>
                <w:kern w:val="0"/>
                <w:sz w:val="20"/>
                <w:szCs w:val="20"/>
                <w:highlight w:val="none"/>
              </w:rPr>
              <w:t>市级财政资金</w:t>
            </w:r>
          </w:p>
        </w:tc>
        <w:tc>
          <w:tcPr>
            <w:tcW w:w="993" w:type="dxa"/>
            <w:vAlign w:val="center"/>
          </w:tcPr>
          <w:p w14:paraId="1CF9D96E">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rPr>
            </w:pPr>
            <w:r>
              <w:rPr>
                <w:rFonts w:hint="eastAsia"/>
                <w:snapToGrid w:val="0"/>
                <w:kern w:val="0"/>
                <w:sz w:val="20"/>
                <w:szCs w:val="20"/>
                <w:highlight w:val="none"/>
              </w:rPr>
              <w:t>县区财政资金</w:t>
            </w:r>
          </w:p>
        </w:tc>
        <w:tc>
          <w:tcPr>
            <w:tcW w:w="1417" w:type="dxa"/>
            <w:vMerge w:val="continue"/>
            <w:tcBorders>
              <w:left w:val="single" w:color="auto" w:sz="4" w:space="0"/>
              <w:right w:val="single" w:color="auto" w:sz="4" w:space="0"/>
            </w:tcBorders>
            <w:vAlign w:val="center"/>
          </w:tcPr>
          <w:p w14:paraId="40FFACFC">
            <w:pPr>
              <w:jc w:val="center"/>
              <w:rPr>
                <w:rFonts w:eastAsia="等线"/>
                <w:sz w:val="20"/>
                <w:szCs w:val="20"/>
                <w:highlight w:val="none"/>
              </w:rPr>
            </w:pPr>
          </w:p>
        </w:tc>
      </w:tr>
      <w:tr w14:paraId="4FB947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8" w:hRule="atLeast"/>
          <w:jc w:val="center"/>
        </w:trPr>
        <w:tc>
          <w:tcPr>
            <w:tcW w:w="559" w:type="dxa"/>
            <w:vAlign w:val="center"/>
          </w:tcPr>
          <w:p w14:paraId="7DBDA186">
            <w:pPr>
              <w:widowControl/>
              <w:kinsoku w:val="0"/>
              <w:autoSpaceDE w:val="0"/>
              <w:autoSpaceDN w:val="0"/>
              <w:adjustRightInd w:val="0"/>
              <w:snapToGrid w:val="0"/>
              <w:spacing w:before="50" w:line="219" w:lineRule="auto"/>
              <w:ind w:left="170" w:right="60" w:hanging="125"/>
              <w:jc w:val="center"/>
              <w:textAlignment w:val="baseline"/>
              <w:rPr>
                <w:snapToGrid w:val="0"/>
                <w:kern w:val="0"/>
                <w:sz w:val="24"/>
                <w:szCs w:val="24"/>
                <w:highlight w:val="none"/>
                <w:lang w:eastAsia="en-US"/>
              </w:rPr>
            </w:pPr>
            <w:r>
              <w:rPr>
                <w:snapToGrid w:val="0"/>
                <w:kern w:val="0"/>
                <w:sz w:val="24"/>
                <w:szCs w:val="24"/>
                <w:highlight w:val="none"/>
                <w:lang w:eastAsia="en-US"/>
              </w:rPr>
              <w:t>1</w:t>
            </w:r>
          </w:p>
        </w:tc>
        <w:tc>
          <w:tcPr>
            <w:tcW w:w="1287" w:type="dxa"/>
            <w:vAlign w:val="center"/>
          </w:tcPr>
          <w:p w14:paraId="7DC18327">
            <w:pPr>
              <w:widowControl/>
              <w:kinsoku w:val="0"/>
              <w:autoSpaceDE w:val="0"/>
              <w:autoSpaceDN w:val="0"/>
              <w:adjustRightInd w:val="0"/>
              <w:snapToGrid w:val="0"/>
              <w:spacing w:before="50" w:line="219" w:lineRule="auto"/>
              <w:ind w:left="170" w:right="60" w:hanging="125"/>
              <w:jc w:val="center"/>
              <w:textAlignment w:val="baseline"/>
              <w:rPr>
                <w:snapToGrid w:val="0"/>
                <w:kern w:val="0"/>
                <w:sz w:val="24"/>
                <w:szCs w:val="24"/>
                <w:highlight w:val="none"/>
                <w:lang w:eastAsia="en-US"/>
              </w:rPr>
            </w:pPr>
          </w:p>
        </w:tc>
        <w:tc>
          <w:tcPr>
            <w:tcW w:w="1674" w:type="dxa"/>
            <w:vAlign w:val="center"/>
          </w:tcPr>
          <w:p w14:paraId="657A707E">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lang w:eastAsia="en-US"/>
              </w:rPr>
            </w:pPr>
          </w:p>
        </w:tc>
        <w:tc>
          <w:tcPr>
            <w:tcW w:w="1572" w:type="dxa"/>
            <w:vAlign w:val="center"/>
          </w:tcPr>
          <w:p w14:paraId="509B76ED">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lang w:eastAsia="en-US"/>
              </w:rPr>
            </w:pPr>
          </w:p>
        </w:tc>
        <w:tc>
          <w:tcPr>
            <w:tcW w:w="1842" w:type="dxa"/>
            <w:vAlign w:val="center"/>
          </w:tcPr>
          <w:p w14:paraId="3C08DED3">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lang w:eastAsia="en-US"/>
              </w:rPr>
            </w:pPr>
          </w:p>
        </w:tc>
        <w:tc>
          <w:tcPr>
            <w:tcW w:w="924" w:type="dxa"/>
            <w:vAlign w:val="center"/>
          </w:tcPr>
          <w:p w14:paraId="24BC9EEB">
            <w:pPr>
              <w:rPr>
                <w:sz w:val="20"/>
                <w:szCs w:val="20"/>
                <w:highlight w:val="none"/>
              </w:rPr>
            </w:pPr>
          </w:p>
        </w:tc>
        <w:tc>
          <w:tcPr>
            <w:tcW w:w="924" w:type="dxa"/>
            <w:vAlign w:val="center"/>
          </w:tcPr>
          <w:p w14:paraId="5BBDDAFB">
            <w:pPr>
              <w:rPr>
                <w:sz w:val="20"/>
                <w:szCs w:val="20"/>
                <w:highlight w:val="none"/>
              </w:rPr>
            </w:pPr>
          </w:p>
        </w:tc>
        <w:tc>
          <w:tcPr>
            <w:tcW w:w="993" w:type="dxa"/>
            <w:vAlign w:val="center"/>
          </w:tcPr>
          <w:p w14:paraId="0210321D">
            <w:pPr>
              <w:rPr>
                <w:sz w:val="20"/>
                <w:szCs w:val="20"/>
                <w:highlight w:val="none"/>
              </w:rPr>
            </w:pPr>
          </w:p>
        </w:tc>
        <w:tc>
          <w:tcPr>
            <w:tcW w:w="992" w:type="dxa"/>
            <w:vAlign w:val="center"/>
          </w:tcPr>
          <w:p w14:paraId="3EBBD606">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lang w:eastAsia="en-US"/>
              </w:rPr>
            </w:pPr>
          </w:p>
        </w:tc>
        <w:tc>
          <w:tcPr>
            <w:tcW w:w="993" w:type="dxa"/>
            <w:vAlign w:val="center"/>
          </w:tcPr>
          <w:p w14:paraId="2890FB25">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lang w:eastAsia="en-US"/>
              </w:rPr>
            </w:pPr>
          </w:p>
        </w:tc>
        <w:tc>
          <w:tcPr>
            <w:tcW w:w="993" w:type="dxa"/>
            <w:vAlign w:val="center"/>
          </w:tcPr>
          <w:p w14:paraId="310CB3D0">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lang w:eastAsia="en-US"/>
              </w:rPr>
            </w:pPr>
          </w:p>
        </w:tc>
        <w:tc>
          <w:tcPr>
            <w:tcW w:w="1417" w:type="dxa"/>
            <w:vAlign w:val="center"/>
          </w:tcPr>
          <w:p w14:paraId="3DD44F1C">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lang w:eastAsia="en-US"/>
              </w:rPr>
            </w:pPr>
          </w:p>
        </w:tc>
      </w:tr>
      <w:tr w14:paraId="3B09C3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jc w:val="center"/>
        </w:trPr>
        <w:tc>
          <w:tcPr>
            <w:tcW w:w="559" w:type="dxa"/>
            <w:vAlign w:val="center"/>
          </w:tcPr>
          <w:p w14:paraId="630EC8B2">
            <w:pPr>
              <w:widowControl/>
              <w:kinsoku w:val="0"/>
              <w:autoSpaceDE w:val="0"/>
              <w:autoSpaceDN w:val="0"/>
              <w:adjustRightInd w:val="0"/>
              <w:snapToGrid w:val="0"/>
              <w:spacing w:before="50" w:line="219" w:lineRule="auto"/>
              <w:ind w:left="170" w:right="60" w:hanging="125"/>
              <w:jc w:val="center"/>
              <w:textAlignment w:val="baseline"/>
              <w:rPr>
                <w:snapToGrid w:val="0"/>
                <w:kern w:val="0"/>
                <w:sz w:val="24"/>
                <w:szCs w:val="24"/>
                <w:highlight w:val="none"/>
              </w:rPr>
            </w:pPr>
            <w:r>
              <w:rPr>
                <w:snapToGrid w:val="0"/>
                <w:kern w:val="0"/>
                <w:sz w:val="24"/>
                <w:szCs w:val="24"/>
                <w:highlight w:val="none"/>
              </w:rPr>
              <w:t>2</w:t>
            </w:r>
          </w:p>
        </w:tc>
        <w:tc>
          <w:tcPr>
            <w:tcW w:w="1287" w:type="dxa"/>
            <w:vAlign w:val="center"/>
          </w:tcPr>
          <w:p w14:paraId="3E4A7E6B">
            <w:pPr>
              <w:widowControl/>
              <w:kinsoku w:val="0"/>
              <w:autoSpaceDE w:val="0"/>
              <w:autoSpaceDN w:val="0"/>
              <w:adjustRightInd w:val="0"/>
              <w:snapToGrid w:val="0"/>
              <w:spacing w:before="50" w:line="219" w:lineRule="auto"/>
              <w:ind w:left="170" w:right="60" w:hanging="125"/>
              <w:jc w:val="center"/>
              <w:textAlignment w:val="baseline"/>
              <w:rPr>
                <w:snapToGrid w:val="0"/>
                <w:kern w:val="0"/>
                <w:sz w:val="24"/>
                <w:szCs w:val="24"/>
                <w:highlight w:val="none"/>
                <w:lang w:eastAsia="en-US"/>
              </w:rPr>
            </w:pPr>
          </w:p>
        </w:tc>
        <w:tc>
          <w:tcPr>
            <w:tcW w:w="1674" w:type="dxa"/>
            <w:vAlign w:val="center"/>
          </w:tcPr>
          <w:p w14:paraId="50FBD6A4">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lang w:eastAsia="en-US"/>
              </w:rPr>
            </w:pPr>
          </w:p>
        </w:tc>
        <w:tc>
          <w:tcPr>
            <w:tcW w:w="1572" w:type="dxa"/>
            <w:vAlign w:val="center"/>
          </w:tcPr>
          <w:p w14:paraId="7966D116">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lang w:eastAsia="en-US"/>
              </w:rPr>
            </w:pPr>
          </w:p>
        </w:tc>
        <w:tc>
          <w:tcPr>
            <w:tcW w:w="1842" w:type="dxa"/>
            <w:vAlign w:val="center"/>
          </w:tcPr>
          <w:p w14:paraId="6F8A52A4">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lang w:eastAsia="en-US"/>
              </w:rPr>
            </w:pPr>
          </w:p>
        </w:tc>
        <w:tc>
          <w:tcPr>
            <w:tcW w:w="924" w:type="dxa"/>
            <w:vAlign w:val="center"/>
          </w:tcPr>
          <w:p w14:paraId="68DB66F1">
            <w:pPr>
              <w:rPr>
                <w:sz w:val="20"/>
                <w:szCs w:val="20"/>
                <w:highlight w:val="none"/>
              </w:rPr>
            </w:pPr>
          </w:p>
        </w:tc>
        <w:tc>
          <w:tcPr>
            <w:tcW w:w="924" w:type="dxa"/>
            <w:vAlign w:val="center"/>
          </w:tcPr>
          <w:p w14:paraId="2C5165F7">
            <w:pPr>
              <w:rPr>
                <w:sz w:val="20"/>
                <w:szCs w:val="20"/>
                <w:highlight w:val="none"/>
              </w:rPr>
            </w:pPr>
          </w:p>
        </w:tc>
        <w:tc>
          <w:tcPr>
            <w:tcW w:w="993" w:type="dxa"/>
            <w:vAlign w:val="center"/>
          </w:tcPr>
          <w:p w14:paraId="49659FFB">
            <w:pPr>
              <w:rPr>
                <w:sz w:val="20"/>
                <w:szCs w:val="20"/>
                <w:highlight w:val="none"/>
              </w:rPr>
            </w:pPr>
          </w:p>
        </w:tc>
        <w:tc>
          <w:tcPr>
            <w:tcW w:w="992" w:type="dxa"/>
            <w:vAlign w:val="center"/>
          </w:tcPr>
          <w:p w14:paraId="050E932D">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lang w:eastAsia="en-US"/>
              </w:rPr>
            </w:pPr>
          </w:p>
        </w:tc>
        <w:tc>
          <w:tcPr>
            <w:tcW w:w="993" w:type="dxa"/>
            <w:vAlign w:val="center"/>
          </w:tcPr>
          <w:p w14:paraId="08D15BEA">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lang w:eastAsia="en-US"/>
              </w:rPr>
            </w:pPr>
          </w:p>
        </w:tc>
        <w:tc>
          <w:tcPr>
            <w:tcW w:w="993" w:type="dxa"/>
            <w:vAlign w:val="center"/>
          </w:tcPr>
          <w:p w14:paraId="456B9B12">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lang w:eastAsia="en-US"/>
              </w:rPr>
            </w:pPr>
          </w:p>
        </w:tc>
        <w:tc>
          <w:tcPr>
            <w:tcW w:w="1417" w:type="dxa"/>
            <w:vAlign w:val="center"/>
          </w:tcPr>
          <w:p w14:paraId="1F5D08C9">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lang w:eastAsia="en-US"/>
              </w:rPr>
            </w:pPr>
          </w:p>
        </w:tc>
      </w:tr>
      <w:tr w14:paraId="4C2EB3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jc w:val="center"/>
        </w:trPr>
        <w:tc>
          <w:tcPr>
            <w:tcW w:w="559" w:type="dxa"/>
            <w:vAlign w:val="center"/>
          </w:tcPr>
          <w:p w14:paraId="20EF574C">
            <w:pPr>
              <w:widowControl/>
              <w:kinsoku w:val="0"/>
              <w:autoSpaceDE w:val="0"/>
              <w:autoSpaceDN w:val="0"/>
              <w:adjustRightInd w:val="0"/>
              <w:snapToGrid w:val="0"/>
              <w:spacing w:before="50" w:line="219" w:lineRule="auto"/>
              <w:ind w:left="170" w:right="60" w:hanging="125"/>
              <w:jc w:val="center"/>
              <w:textAlignment w:val="baseline"/>
              <w:rPr>
                <w:snapToGrid w:val="0"/>
                <w:kern w:val="0"/>
                <w:sz w:val="24"/>
                <w:szCs w:val="24"/>
                <w:highlight w:val="none"/>
              </w:rPr>
            </w:pPr>
            <w:r>
              <w:rPr>
                <w:snapToGrid w:val="0"/>
                <w:kern w:val="0"/>
                <w:sz w:val="24"/>
                <w:szCs w:val="24"/>
                <w:highlight w:val="none"/>
              </w:rPr>
              <w:t>3</w:t>
            </w:r>
          </w:p>
        </w:tc>
        <w:tc>
          <w:tcPr>
            <w:tcW w:w="1287" w:type="dxa"/>
            <w:vAlign w:val="center"/>
          </w:tcPr>
          <w:p w14:paraId="2E5A26A9">
            <w:pPr>
              <w:widowControl/>
              <w:kinsoku w:val="0"/>
              <w:autoSpaceDE w:val="0"/>
              <w:autoSpaceDN w:val="0"/>
              <w:adjustRightInd w:val="0"/>
              <w:snapToGrid w:val="0"/>
              <w:spacing w:before="50" w:line="219" w:lineRule="auto"/>
              <w:ind w:left="170" w:right="60" w:hanging="125"/>
              <w:jc w:val="center"/>
              <w:textAlignment w:val="baseline"/>
              <w:rPr>
                <w:snapToGrid w:val="0"/>
                <w:kern w:val="0"/>
                <w:sz w:val="24"/>
                <w:szCs w:val="24"/>
                <w:highlight w:val="none"/>
                <w:lang w:eastAsia="en-US"/>
              </w:rPr>
            </w:pPr>
          </w:p>
        </w:tc>
        <w:tc>
          <w:tcPr>
            <w:tcW w:w="1674" w:type="dxa"/>
            <w:vAlign w:val="center"/>
          </w:tcPr>
          <w:p w14:paraId="1B21B4A1">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lang w:eastAsia="en-US"/>
              </w:rPr>
            </w:pPr>
          </w:p>
        </w:tc>
        <w:tc>
          <w:tcPr>
            <w:tcW w:w="1572" w:type="dxa"/>
            <w:vAlign w:val="center"/>
          </w:tcPr>
          <w:p w14:paraId="54959A83">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lang w:eastAsia="en-US"/>
              </w:rPr>
            </w:pPr>
          </w:p>
        </w:tc>
        <w:tc>
          <w:tcPr>
            <w:tcW w:w="1842" w:type="dxa"/>
            <w:vAlign w:val="center"/>
          </w:tcPr>
          <w:p w14:paraId="14BA7DD4">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lang w:eastAsia="en-US"/>
              </w:rPr>
            </w:pPr>
          </w:p>
        </w:tc>
        <w:tc>
          <w:tcPr>
            <w:tcW w:w="924" w:type="dxa"/>
            <w:vAlign w:val="center"/>
          </w:tcPr>
          <w:p w14:paraId="55DAD866">
            <w:pPr>
              <w:rPr>
                <w:sz w:val="20"/>
                <w:szCs w:val="20"/>
                <w:highlight w:val="none"/>
              </w:rPr>
            </w:pPr>
          </w:p>
        </w:tc>
        <w:tc>
          <w:tcPr>
            <w:tcW w:w="924" w:type="dxa"/>
            <w:vAlign w:val="center"/>
          </w:tcPr>
          <w:p w14:paraId="5EA3A574">
            <w:pPr>
              <w:rPr>
                <w:sz w:val="20"/>
                <w:szCs w:val="20"/>
                <w:highlight w:val="none"/>
              </w:rPr>
            </w:pPr>
          </w:p>
        </w:tc>
        <w:tc>
          <w:tcPr>
            <w:tcW w:w="993" w:type="dxa"/>
            <w:vAlign w:val="center"/>
          </w:tcPr>
          <w:p w14:paraId="253BCF74">
            <w:pPr>
              <w:rPr>
                <w:sz w:val="20"/>
                <w:szCs w:val="20"/>
                <w:highlight w:val="none"/>
              </w:rPr>
            </w:pPr>
          </w:p>
        </w:tc>
        <w:tc>
          <w:tcPr>
            <w:tcW w:w="992" w:type="dxa"/>
            <w:vAlign w:val="center"/>
          </w:tcPr>
          <w:p w14:paraId="528AAB0F">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lang w:eastAsia="en-US"/>
              </w:rPr>
            </w:pPr>
          </w:p>
        </w:tc>
        <w:tc>
          <w:tcPr>
            <w:tcW w:w="993" w:type="dxa"/>
            <w:vAlign w:val="center"/>
          </w:tcPr>
          <w:p w14:paraId="4A8CB71C">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lang w:eastAsia="en-US"/>
              </w:rPr>
            </w:pPr>
          </w:p>
        </w:tc>
        <w:tc>
          <w:tcPr>
            <w:tcW w:w="993" w:type="dxa"/>
            <w:vAlign w:val="center"/>
          </w:tcPr>
          <w:p w14:paraId="3E3151B3">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lang w:eastAsia="en-US"/>
              </w:rPr>
            </w:pPr>
          </w:p>
        </w:tc>
        <w:tc>
          <w:tcPr>
            <w:tcW w:w="1417" w:type="dxa"/>
            <w:vAlign w:val="center"/>
          </w:tcPr>
          <w:p w14:paraId="2BC73AFD">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lang w:eastAsia="en-US"/>
              </w:rPr>
            </w:pPr>
          </w:p>
        </w:tc>
      </w:tr>
      <w:tr w14:paraId="78AE93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8" w:hRule="atLeast"/>
          <w:jc w:val="center"/>
        </w:trPr>
        <w:tc>
          <w:tcPr>
            <w:tcW w:w="559" w:type="dxa"/>
            <w:vAlign w:val="center"/>
          </w:tcPr>
          <w:p w14:paraId="2364FADC">
            <w:pPr>
              <w:widowControl/>
              <w:kinsoku w:val="0"/>
              <w:autoSpaceDE w:val="0"/>
              <w:autoSpaceDN w:val="0"/>
              <w:adjustRightInd w:val="0"/>
              <w:snapToGrid w:val="0"/>
              <w:spacing w:before="50" w:line="219" w:lineRule="auto"/>
              <w:ind w:left="170" w:right="60" w:hanging="125"/>
              <w:jc w:val="center"/>
              <w:textAlignment w:val="baseline"/>
              <w:rPr>
                <w:snapToGrid w:val="0"/>
                <w:kern w:val="0"/>
                <w:sz w:val="24"/>
                <w:szCs w:val="24"/>
                <w:highlight w:val="none"/>
                <w:lang w:eastAsia="en-US"/>
              </w:rPr>
            </w:pPr>
          </w:p>
        </w:tc>
        <w:tc>
          <w:tcPr>
            <w:tcW w:w="1287" w:type="dxa"/>
            <w:vAlign w:val="center"/>
          </w:tcPr>
          <w:p w14:paraId="552647C5">
            <w:pPr>
              <w:widowControl/>
              <w:kinsoku w:val="0"/>
              <w:autoSpaceDE w:val="0"/>
              <w:autoSpaceDN w:val="0"/>
              <w:adjustRightInd w:val="0"/>
              <w:snapToGrid w:val="0"/>
              <w:spacing w:before="50" w:line="219" w:lineRule="auto"/>
              <w:ind w:left="170" w:right="60" w:hanging="125"/>
              <w:jc w:val="center"/>
              <w:textAlignment w:val="baseline"/>
              <w:rPr>
                <w:snapToGrid w:val="0"/>
                <w:kern w:val="0"/>
                <w:sz w:val="24"/>
                <w:szCs w:val="24"/>
                <w:highlight w:val="none"/>
                <w:lang w:eastAsia="en-US"/>
              </w:rPr>
            </w:pPr>
          </w:p>
        </w:tc>
        <w:tc>
          <w:tcPr>
            <w:tcW w:w="1674" w:type="dxa"/>
            <w:vAlign w:val="center"/>
          </w:tcPr>
          <w:p w14:paraId="29F0897C">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lang w:eastAsia="en-US"/>
              </w:rPr>
            </w:pPr>
          </w:p>
        </w:tc>
        <w:tc>
          <w:tcPr>
            <w:tcW w:w="1572" w:type="dxa"/>
            <w:vAlign w:val="center"/>
          </w:tcPr>
          <w:p w14:paraId="22D82ED4">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lang w:eastAsia="en-US"/>
              </w:rPr>
            </w:pPr>
          </w:p>
        </w:tc>
        <w:tc>
          <w:tcPr>
            <w:tcW w:w="1842" w:type="dxa"/>
            <w:vAlign w:val="center"/>
          </w:tcPr>
          <w:p w14:paraId="22444C41">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lang w:eastAsia="en-US"/>
              </w:rPr>
            </w:pPr>
          </w:p>
        </w:tc>
        <w:tc>
          <w:tcPr>
            <w:tcW w:w="924" w:type="dxa"/>
            <w:vAlign w:val="center"/>
          </w:tcPr>
          <w:p w14:paraId="7A0FE551">
            <w:pPr>
              <w:rPr>
                <w:sz w:val="20"/>
                <w:szCs w:val="20"/>
                <w:highlight w:val="none"/>
              </w:rPr>
            </w:pPr>
          </w:p>
        </w:tc>
        <w:tc>
          <w:tcPr>
            <w:tcW w:w="924" w:type="dxa"/>
            <w:vAlign w:val="center"/>
          </w:tcPr>
          <w:p w14:paraId="3A5895DD">
            <w:pPr>
              <w:rPr>
                <w:sz w:val="20"/>
                <w:szCs w:val="20"/>
                <w:highlight w:val="none"/>
              </w:rPr>
            </w:pPr>
          </w:p>
        </w:tc>
        <w:tc>
          <w:tcPr>
            <w:tcW w:w="993" w:type="dxa"/>
            <w:vAlign w:val="center"/>
          </w:tcPr>
          <w:p w14:paraId="5E51BAAC">
            <w:pPr>
              <w:rPr>
                <w:sz w:val="20"/>
                <w:szCs w:val="20"/>
                <w:highlight w:val="none"/>
              </w:rPr>
            </w:pPr>
          </w:p>
        </w:tc>
        <w:tc>
          <w:tcPr>
            <w:tcW w:w="992" w:type="dxa"/>
            <w:vAlign w:val="center"/>
          </w:tcPr>
          <w:p w14:paraId="2B912CB8">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lang w:eastAsia="en-US"/>
              </w:rPr>
            </w:pPr>
          </w:p>
        </w:tc>
        <w:tc>
          <w:tcPr>
            <w:tcW w:w="993" w:type="dxa"/>
            <w:vAlign w:val="center"/>
          </w:tcPr>
          <w:p w14:paraId="16DB79CE">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lang w:eastAsia="en-US"/>
              </w:rPr>
            </w:pPr>
          </w:p>
        </w:tc>
        <w:tc>
          <w:tcPr>
            <w:tcW w:w="993" w:type="dxa"/>
            <w:vAlign w:val="center"/>
          </w:tcPr>
          <w:p w14:paraId="334DEC3B">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lang w:eastAsia="en-US"/>
              </w:rPr>
            </w:pPr>
          </w:p>
        </w:tc>
        <w:tc>
          <w:tcPr>
            <w:tcW w:w="1417" w:type="dxa"/>
            <w:vAlign w:val="center"/>
          </w:tcPr>
          <w:p w14:paraId="7086DB75">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lang w:eastAsia="en-US"/>
              </w:rPr>
            </w:pPr>
          </w:p>
        </w:tc>
      </w:tr>
      <w:tr w14:paraId="48184B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8" w:hRule="atLeast"/>
          <w:jc w:val="center"/>
        </w:trPr>
        <w:tc>
          <w:tcPr>
            <w:tcW w:w="559" w:type="dxa"/>
            <w:vAlign w:val="center"/>
          </w:tcPr>
          <w:p w14:paraId="4D475155">
            <w:pPr>
              <w:widowControl/>
              <w:kinsoku w:val="0"/>
              <w:autoSpaceDE w:val="0"/>
              <w:autoSpaceDN w:val="0"/>
              <w:adjustRightInd w:val="0"/>
              <w:snapToGrid w:val="0"/>
              <w:spacing w:before="50" w:line="219" w:lineRule="auto"/>
              <w:ind w:left="170" w:right="60" w:hanging="125"/>
              <w:jc w:val="center"/>
              <w:textAlignment w:val="baseline"/>
              <w:rPr>
                <w:snapToGrid w:val="0"/>
                <w:kern w:val="0"/>
                <w:sz w:val="24"/>
                <w:szCs w:val="24"/>
                <w:highlight w:val="none"/>
                <w:lang w:eastAsia="en-US"/>
              </w:rPr>
            </w:pPr>
          </w:p>
        </w:tc>
        <w:tc>
          <w:tcPr>
            <w:tcW w:w="1287" w:type="dxa"/>
            <w:vAlign w:val="center"/>
          </w:tcPr>
          <w:p w14:paraId="6A4CE508">
            <w:pPr>
              <w:widowControl/>
              <w:kinsoku w:val="0"/>
              <w:autoSpaceDE w:val="0"/>
              <w:autoSpaceDN w:val="0"/>
              <w:adjustRightInd w:val="0"/>
              <w:snapToGrid w:val="0"/>
              <w:spacing w:before="50" w:line="219" w:lineRule="auto"/>
              <w:ind w:left="170" w:right="60" w:hanging="125"/>
              <w:jc w:val="center"/>
              <w:textAlignment w:val="baseline"/>
              <w:rPr>
                <w:snapToGrid w:val="0"/>
                <w:kern w:val="0"/>
                <w:sz w:val="24"/>
                <w:szCs w:val="24"/>
                <w:highlight w:val="none"/>
                <w:lang w:eastAsia="en-US"/>
              </w:rPr>
            </w:pPr>
          </w:p>
        </w:tc>
        <w:tc>
          <w:tcPr>
            <w:tcW w:w="1674" w:type="dxa"/>
            <w:vAlign w:val="center"/>
          </w:tcPr>
          <w:p w14:paraId="624A15A0">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lang w:eastAsia="en-US"/>
              </w:rPr>
            </w:pPr>
          </w:p>
        </w:tc>
        <w:tc>
          <w:tcPr>
            <w:tcW w:w="1572" w:type="dxa"/>
            <w:vAlign w:val="center"/>
          </w:tcPr>
          <w:p w14:paraId="62C63D1E">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lang w:eastAsia="en-US"/>
              </w:rPr>
            </w:pPr>
          </w:p>
        </w:tc>
        <w:tc>
          <w:tcPr>
            <w:tcW w:w="1842" w:type="dxa"/>
            <w:vAlign w:val="center"/>
          </w:tcPr>
          <w:p w14:paraId="5B63514E">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lang w:eastAsia="en-US"/>
              </w:rPr>
            </w:pPr>
          </w:p>
        </w:tc>
        <w:tc>
          <w:tcPr>
            <w:tcW w:w="924" w:type="dxa"/>
            <w:vAlign w:val="center"/>
          </w:tcPr>
          <w:p w14:paraId="72C3141D">
            <w:pPr>
              <w:rPr>
                <w:sz w:val="20"/>
                <w:szCs w:val="20"/>
                <w:highlight w:val="none"/>
              </w:rPr>
            </w:pPr>
          </w:p>
        </w:tc>
        <w:tc>
          <w:tcPr>
            <w:tcW w:w="924" w:type="dxa"/>
            <w:vAlign w:val="center"/>
          </w:tcPr>
          <w:p w14:paraId="2E4DB255">
            <w:pPr>
              <w:rPr>
                <w:sz w:val="20"/>
                <w:szCs w:val="20"/>
                <w:highlight w:val="none"/>
              </w:rPr>
            </w:pPr>
          </w:p>
        </w:tc>
        <w:tc>
          <w:tcPr>
            <w:tcW w:w="993" w:type="dxa"/>
            <w:vAlign w:val="center"/>
          </w:tcPr>
          <w:p w14:paraId="19E18272">
            <w:pPr>
              <w:rPr>
                <w:sz w:val="20"/>
                <w:szCs w:val="20"/>
                <w:highlight w:val="none"/>
              </w:rPr>
            </w:pPr>
          </w:p>
        </w:tc>
        <w:tc>
          <w:tcPr>
            <w:tcW w:w="992" w:type="dxa"/>
            <w:vAlign w:val="center"/>
          </w:tcPr>
          <w:p w14:paraId="26B624B2">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lang w:eastAsia="en-US"/>
              </w:rPr>
            </w:pPr>
          </w:p>
        </w:tc>
        <w:tc>
          <w:tcPr>
            <w:tcW w:w="993" w:type="dxa"/>
            <w:vAlign w:val="center"/>
          </w:tcPr>
          <w:p w14:paraId="42EE6776">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lang w:eastAsia="en-US"/>
              </w:rPr>
            </w:pPr>
          </w:p>
        </w:tc>
        <w:tc>
          <w:tcPr>
            <w:tcW w:w="993" w:type="dxa"/>
            <w:vAlign w:val="center"/>
          </w:tcPr>
          <w:p w14:paraId="031EC0BA">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lang w:eastAsia="en-US"/>
              </w:rPr>
            </w:pPr>
          </w:p>
        </w:tc>
        <w:tc>
          <w:tcPr>
            <w:tcW w:w="1417" w:type="dxa"/>
            <w:vAlign w:val="center"/>
          </w:tcPr>
          <w:p w14:paraId="2EB749B5">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lang w:eastAsia="en-US"/>
              </w:rPr>
            </w:pPr>
          </w:p>
        </w:tc>
      </w:tr>
      <w:tr w14:paraId="09B419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jc w:val="center"/>
        </w:trPr>
        <w:tc>
          <w:tcPr>
            <w:tcW w:w="6934" w:type="dxa"/>
            <w:gridSpan w:val="5"/>
            <w:vAlign w:val="center"/>
          </w:tcPr>
          <w:p w14:paraId="1DD5CA4C">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lang w:eastAsia="en-US"/>
              </w:rPr>
            </w:pPr>
            <w:r>
              <w:rPr>
                <w:snapToGrid w:val="0"/>
                <w:kern w:val="0"/>
                <w:sz w:val="20"/>
                <w:szCs w:val="20"/>
                <w:highlight w:val="none"/>
                <w:lang w:eastAsia="en-US"/>
              </w:rPr>
              <w:t>累计</w:t>
            </w:r>
          </w:p>
        </w:tc>
        <w:tc>
          <w:tcPr>
            <w:tcW w:w="2841" w:type="dxa"/>
            <w:gridSpan w:val="3"/>
            <w:vAlign w:val="center"/>
          </w:tcPr>
          <w:p w14:paraId="22667BFE">
            <w:pPr>
              <w:rPr>
                <w:sz w:val="20"/>
                <w:szCs w:val="20"/>
                <w:highlight w:val="none"/>
              </w:rPr>
            </w:pPr>
          </w:p>
        </w:tc>
        <w:tc>
          <w:tcPr>
            <w:tcW w:w="2978" w:type="dxa"/>
            <w:gridSpan w:val="3"/>
            <w:vAlign w:val="center"/>
          </w:tcPr>
          <w:p w14:paraId="32551DCE">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lang w:eastAsia="en-US"/>
              </w:rPr>
            </w:pPr>
          </w:p>
        </w:tc>
        <w:tc>
          <w:tcPr>
            <w:tcW w:w="1417" w:type="dxa"/>
            <w:vAlign w:val="center"/>
          </w:tcPr>
          <w:p w14:paraId="2AC98DE9">
            <w:pPr>
              <w:widowControl/>
              <w:kinsoku w:val="0"/>
              <w:autoSpaceDE w:val="0"/>
              <w:autoSpaceDN w:val="0"/>
              <w:adjustRightInd w:val="0"/>
              <w:snapToGrid w:val="0"/>
              <w:spacing w:before="50" w:line="219" w:lineRule="auto"/>
              <w:ind w:left="170" w:right="60" w:hanging="125"/>
              <w:jc w:val="center"/>
              <w:textAlignment w:val="baseline"/>
              <w:rPr>
                <w:snapToGrid w:val="0"/>
                <w:kern w:val="0"/>
                <w:sz w:val="20"/>
                <w:szCs w:val="20"/>
                <w:highlight w:val="none"/>
                <w:lang w:eastAsia="en-US"/>
              </w:rPr>
            </w:pPr>
          </w:p>
        </w:tc>
      </w:tr>
    </w:tbl>
    <w:p w14:paraId="47FB76E7">
      <w:pPr>
        <w:widowControl/>
        <w:spacing w:line="300" w:lineRule="auto"/>
        <w:ind w:firstLine="200"/>
        <w:rPr>
          <w:bCs/>
          <w:kern w:val="0"/>
          <w:sz w:val="20"/>
          <w:szCs w:val="20"/>
          <w:highlight w:val="none"/>
        </w:rPr>
      </w:pPr>
    </w:p>
    <w:p w14:paraId="3C4DAF36">
      <w:pPr>
        <w:rPr>
          <w:highlight w:val="none"/>
        </w:rPr>
        <w:sectPr>
          <w:pgSz w:w="16838" w:h="11906" w:orient="landscape"/>
          <w:pgMar w:top="1800" w:right="1440" w:bottom="1800" w:left="1440" w:header="851" w:footer="992" w:gutter="0"/>
          <w:cols w:space="425" w:num="1"/>
          <w:titlePg/>
          <w:docGrid w:type="lines" w:linePitch="312" w:charSpace="0"/>
        </w:sectPr>
      </w:pPr>
    </w:p>
    <w:p w14:paraId="611ADDB6">
      <w:pPr>
        <w:pStyle w:val="5"/>
        <w:spacing w:after="120"/>
        <w:rPr>
          <w:rFonts w:ascii="Times New Roman" w:hAnsi="Times New Roman" w:cs="Times New Roman"/>
          <w:highlight w:val="none"/>
        </w:rPr>
      </w:pPr>
      <w:r>
        <w:rPr>
          <w:rFonts w:ascii="Times New Roman" w:hAnsi="Times New Roman" w:cs="Times New Roman"/>
          <w:highlight w:val="none"/>
        </w:rPr>
        <w:t>七、需增添的科研仪器及设备</w:t>
      </w:r>
    </w:p>
    <w:tbl>
      <w:tblPr>
        <w:tblStyle w:val="12"/>
        <w:tblW w:w="98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171"/>
        <w:gridCol w:w="908"/>
        <w:gridCol w:w="1498"/>
        <w:gridCol w:w="2817"/>
        <w:gridCol w:w="2027"/>
      </w:tblGrid>
      <w:tr w14:paraId="566E9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1413" w:type="dxa"/>
            <w:shd w:val="clear" w:color="auto" w:fill="auto"/>
            <w:vAlign w:val="center"/>
          </w:tcPr>
          <w:p w14:paraId="27B7FEE0">
            <w:pPr>
              <w:jc w:val="center"/>
              <w:rPr>
                <w:rFonts w:eastAsia="仿宋"/>
                <w:sz w:val="24"/>
                <w:szCs w:val="24"/>
                <w:highlight w:val="none"/>
              </w:rPr>
            </w:pPr>
            <w:r>
              <w:rPr>
                <w:rFonts w:eastAsia="仿宋"/>
                <w:sz w:val="24"/>
                <w:szCs w:val="24"/>
                <w:highlight w:val="none"/>
              </w:rPr>
              <w:t>名称</w:t>
            </w:r>
          </w:p>
        </w:tc>
        <w:tc>
          <w:tcPr>
            <w:tcW w:w="1171" w:type="dxa"/>
            <w:vAlign w:val="center"/>
          </w:tcPr>
          <w:p w14:paraId="0E988E72">
            <w:pPr>
              <w:jc w:val="center"/>
              <w:rPr>
                <w:rFonts w:eastAsia="仿宋"/>
                <w:sz w:val="24"/>
                <w:szCs w:val="24"/>
                <w:highlight w:val="none"/>
              </w:rPr>
            </w:pPr>
            <w:bookmarkStart w:id="6" w:name="OLE_LINK5"/>
            <w:bookmarkStart w:id="7" w:name="OLE_LINK6"/>
            <w:r>
              <w:rPr>
                <w:rFonts w:hint="eastAsia" w:eastAsia="仿宋"/>
                <w:sz w:val="24"/>
                <w:szCs w:val="24"/>
                <w:highlight w:val="none"/>
              </w:rPr>
              <w:t>是否</w:t>
            </w:r>
            <w:r>
              <w:rPr>
                <w:rFonts w:eastAsia="仿宋"/>
                <w:sz w:val="24"/>
                <w:szCs w:val="24"/>
                <w:highlight w:val="none"/>
              </w:rPr>
              <w:t>服务器购置</w:t>
            </w:r>
            <w:bookmarkEnd w:id="6"/>
            <w:bookmarkEnd w:id="7"/>
          </w:p>
        </w:tc>
        <w:tc>
          <w:tcPr>
            <w:tcW w:w="908" w:type="dxa"/>
            <w:shd w:val="clear" w:color="auto" w:fill="auto"/>
            <w:vAlign w:val="center"/>
          </w:tcPr>
          <w:p w14:paraId="7BB593EA">
            <w:pPr>
              <w:jc w:val="center"/>
              <w:rPr>
                <w:rFonts w:eastAsia="仿宋"/>
                <w:sz w:val="24"/>
                <w:szCs w:val="24"/>
                <w:highlight w:val="none"/>
              </w:rPr>
            </w:pPr>
            <w:r>
              <w:rPr>
                <w:rFonts w:eastAsia="仿宋"/>
                <w:sz w:val="24"/>
                <w:szCs w:val="24"/>
                <w:highlight w:val="none"/>
              </w:rPr>
              <w:t>数量</w:t>
            </w:r>
          </w:p>
        </w:tc>
        <w:tc>
          <w:tcPr>
            <w:tcW w:w="1498" w:type="dxa"/>
            <w:shd w:val="clear" w:color="auto" w:fill="auto"/>
            <w:vAlign w:val="center"/>
          </w:tcPr>
          <w:p w14:paraId="5A005805">
            <w:pPr>
              <w:jc w:val="center"/>
              <w:rPr>
                <w:rFonts w:eastAsia="仿宋"/>
                <w:sz w:val="24"/>
                <w:szCs w:val="24"/>
                <w:highlight w:val="none"/>
              </w:rPr>
            </w:pPr>
            <w:r>
              <w:rPr>
                <w:rFonts w:eastAsia="仿宋"/>
                <w:sz w:val="24"/>
                <w:szCs w:val="24"/>
                <w:highlight w:val="none"/>
              </w:rPr>
              <w:t>单价（万元）</w:t>
            </w:r>
          </w:p>
        </w:tc>
        <w:tc>
          <w:tcPr>
            <w:tcW w:w="2817" w:type="dxa"/>
            <w:shd w:val="clear" w:color="auto" w:fill="auto"/>
            <w:vAlign w:val="center"/>
          </w:tcPr>
          <w:p w14:paraId="02DD522E">
            <w:pPr>
              <w:jc w:val="center"/>
              <w:rPr>
                <w:rFonts w:eastAsia="仿宋"/>
                <w:sz w:val="24"/>
                <w:szCs w:val="24"/>
                <w:highlight w:val="none"/>
              </w:rPr>
            </w:pPr>
            <w:r>
              <w:rPr>
                <w:rFonts w:eastAsia="仿宋"/>
                <w:sz w:val="24"/>
                <w:szCs w:val="24"/>
                <w:highlight w:val="none"/>
              </w:rPr>
              <w:t>资金来源</w:t>
            </w:r>
          </w:p>
        </w:tc>
        <w:tc>
          <w:tcPr>
            <w:tcW w:w="2027" w:type="dxa"/>
            <w:vAlign w:val="center"/>
          </w:tcPr>
          <w:p w14:paraId="315F84CE">
            <w:pPr>
              <w:jc w:val="center"/>
              <w:rPr>
                <w:rFonts w:eastAsia="仿宋"/>
                <w:sz w:val="24"/>
                <w:szCs w:val="24"/>
                <w:highlight w:val="none"/>
              </w:rPr>
            </w:pPr>
            <w:r>
              <w:rPr>
                <w:rFonts w:eastAsia="仿宋"/>
                <w:sz w:val="24"/>
                <w:szCs w:val="24"/>
                <w:highlight w:val="none"/>
              </w:rPr>
              <w:t>用途</w:t>
            </w:r>
          </w:p>
        </w:tc>
      </w:tr>
      <w:tr w14:paraId="10AE0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1413" w:type="dxa"/>
            <w:shd w:val="clear" w:color="auto" w:fill="auto"/>
            <w:vAlign w:val="center"/>
          </w:tcPr>
          <w:p w14:paraId="18E4D807">
            <w:pPr>
              <w:jc w:val="center"/>
              <w:rPr>
                <w:rFonts w:eastAsia="仿宋"/>
                <w:sz w:val="24"/>
                <w:szCs w:val="24"/>
                <w:highlight w:val="none"/>
              </w:rPr>
            </w:pPr>
          </w:p>
        </w:tc>
        <w:tc>
          <w:tcPr>
            <w:tcW w:w="1171" w:type="dxa"/>
            <w:vAlign w:val="center"/>
          </w:tcPr>
          <w:p w14:paraId="30335F06">
            <w:pPr>
              <w:jc w:val="center"/>
              <w:rPr>
                <w:rFonts w:eastAsia="仿宋"/>
                <w:sz w:val="24"/>
                <w:szCs w:val="24"/>
                <w:highlight w:val="none"/>
              </w:rPr>
            </w:pPr>
          </w:p>
        </w:tc>
        <w:tc>
          <w:tcPr>
            <w:tcW w:w="908" w:type="dxa"/>
            <w:shd w:val="clear" w:color="auto" w:fill="auto"/>
            <w:vAlign w:val="center"/>
          </w:tcPr>
          <w:p w14:paraId="01E03817">
            <w:pPr>
              <w:jc w:val="center"/>
              <w:rPr>
                <w:rFonts w:eastAsia="仿宋"/>
                <w:sz w:val="24"/>
                <w:szCs w:val="24"/>
                <w:highlight w:val="none"/>
              </w:rPr>
            </w:pPr>
          </w:p>
        </w:tc>
        <w:tc>
          <w:tcPr>
            <w:tcW w:w="1498" w:type="dxa"/>
            <w:shd w:val="clear" w:color="auto" w:fill="auto"/>
            <w:vAlign w:val="center"/>
          </w:tcPr>
          <w:p w14:paraId="1EC6D56F">
            <w:pPr>
              <w:jc w:val="center"/>
              <w:rPr>
                <w:rFonts w:eastAsia="仿宋"/>
                <w:sz w:val="24"/>
                <w:szCs w:val="24"/>
                <w:highlight w:val="none"/>
              </w:rPr>
            </w:pPr>
          </w:p>
        </w:tc>
        <w:tc>
          <w:tcPr>
            <w:tcW w:w="2817" w:type="dxa"/>
            <w:shd w:val="clear" w:color="auto" w:fill="auto"/>
            <w:vAlign w:val="center"/>
          </w:tcPr>
          <w:p w14:paraId="27EF3197">
            <w:pPr>
              <w:jc w:val="center"/>
              <w:rPr>
                <w:rFonts w:eastAsia="仿宋"/>
                <w:sz w:val="24"/>
                <w:szCs w:val="24"/>
                <w:highlight w:val="none"/>
              </w:rPr>
            </w:pPr>
          </w:p>
        </w:tc>
        <w:tc>
          <w:tcPr>
            <w:tcW w:w="2027" w:type="dxa"/>
            <w:vAlign w:val="center"/>
          </w:tcPr>
          <w:p w14:paraId="5DB1B835">
            <w:pPr>
              <w:jc w:val="center"/>
              <w:rPr>
                <w:rFonts w:eastAsia="仿宋"/>
                <w:sz w:val="24"/>
                <w:szCs w:val="24"/>
                <w:highlight w:val="none"/>
              </w:rPr>
            </w:pPr>
          </w:p>
        </w:tc>
      </w:tr>
      <w:tr w14:paraId="30690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1413" w:type="dxa"/>
            <w:shd w:val="clear" w:color="auto" w:fill="auto"/>
            <w:vAlign w:val="center"/>
          </w:tcPr>
          <w:p w14:paraId="5E51D5A5">
            <w:pPr>
              <w:jc w:val="center"/>
              <w:rPr>
                <w:rFonts w:eastAsia="仿宋"/>
                <w:sz w:val="24"/>
                <w:szCs w:val="24"/>
                <w:highlight w:val="none"/>
              </w:rPr>
            </w:pPr>
          </w:p>
        </w:tc>
        <w:tc>
          <w:tcPr>
            <w:tcW w:w="1171" w:type="dxa"/>
            <w:vAlign w:val="center"/>
          </w:tcPr>
          <w:p w14:paraId="029D3501">
            <w:pPr>
              <w:jc w:val="center"/>
              <w:rPr>
                <w:rFonts w:eastAsia="仿宋"/>
                <w:sz w:val="24"/>
                <w:szCs w:val="24"/>
                <w:highlight w:val="none"/>
              </w:rPr>
            </w:pPr>
          </w:p>
        </w:tc>
        <w:tc>
          <w:tcPr>
            <w:tcW w:w="908" w:type="dxa"/>
            <w:shd w:val="clear" w:color="auto" w:fill="auto"/>
            <w:vAlign w:val="center"/>
          </w:tcPr>
          <w:p w14:paraId="2C39F138">
            <w:pPr>
              <w:jc w:val="center"/>
              <w:rPr>
                <w:rFonts w:eastAsia="仿宋"/>
                <w:sz w:val="24"/>
                <w:szCs w:val="24"/>
                <w:highlight w:val="none"/>
              </w:rPr>
            </w:pPr>
          </w:p>
        </w:tc>
        <w:tc>
          <w:tcPr>
            <w:tcW w:w="1498" w:type="dxa"/>
            <w:shd w:val="clear" w:color="auto" w:fill="auto"/>
            <w:vAlign w:val="center"/>
          </w:tcPr>
          <w:p w14:paraId="21F33319">
            <w:pPr>
              <w:jc w:val="center"/>
              <w:rPr>
                <w:rFonts w:eastAsia="仿宋"/>
                <w:sz w:val="24"/>
                <w:szCs w:val="24"/>
                <w:highlight w:val="none"/>
              </w:rPr>
            </w:pPr>
          </w:p>
        </w:tc>
        <w:tc>
          <w:tcPr>
            <w:tcW w:w="2817" w:type="dxa"/>
            <w:shd w:val="clear" w:color="auto" w:fill="auto"/>
            <w:vAlign w:val="center"/>
          </w:tcPr>
          <w:p w14:paraId="57805F4C">
            <w:pPr>
              <w:jc w:val="center"/>
              <w:rPr>
                <w:rFonts w:eastAsia="仿宋"/>
                <w:sz w:val="24"/>
                <w:szCs w:val="24"/>
                <w:highlight w:val="none"/>
              </w:rPr>
            </w:pPr>
          </w:p>
        </w:tc>
        <w:tc>
          <w:tcPr>
            <w:tcW w:w="2027" w:type="dxa"/>
            <w:vAlign w:val="center"/>
          </w:tcPr>
          <w:p w14:paraId="7657EAA6">
            <w:pPr>
              <w:jc w:val="center"/>
              <w:rPr>
                <w:rFonts w:eastAsia="仿宋"/>
                <w:sz w:val="24"/>
                <w:szCs w:val="24"/>
                <w:highlight w:val="none"/>
              </w:rPr>
            </w:pPr>
          </w:p>
        </w:tc>
      </w:tr>
    </w:tbl>
    <w:p w14:paraId="44960A43">
      <w:pPr>
        <w:spacing w:line="360" w:lineRule="auto"/>
        <w:ind w:right="-58"/>
        <w:rPr>
          <w:highlight w:val="none"/>
        </w:rPr>
      </w:pPr>
      <w:r>
        <w:rPr>
          <w:rFonts w:eastAsia="仿宋"/>
          <w:sz w:val="24"/>
          <w:szCs w:val="24"/>
          <w:highlight w:val="none"/>
        </w:rPr>
        <w:t>注：填报拟购置的单价50万元以上（含50万元）科研仪器及设备，单价50万元以下</w:t>
      </w:r>
      <w:r>
        <w:rPr>
          <w:rFonts w:hint="eastAsia" w:eastAsia="仿宋"/>
          <w:sz w:val="24"/>
          <w:szCs w:val="24"/>
          <w:highlight w:val="none"/>
        </w:rPr>
        <w:t>设备仅需填报</w:t>
      </w:r>
      <w:r>
        <w:rPr>
          <w:rFonts w:eastAsia="仿宋"/>
          <w:sz w:val="24"/>
          <w:szCs w:val="24"/>
          <w:highlight w:val="none"/>
        </w:rPr>
        <w:t>服务器购置情况</w:t>
      </w:r>
      <w:r>
        <w:rPr>
          <w:rFonts w:hint="eastAsia" w:eastAsia="仿宋"/>
          <w:sz w:val="24"/>
          <w:szCs w:val="24"/>
          <w:highlight w:val="none"/>
        </w:rPr>
        <w:t>。</w:t>
      </w:r>
      <w:r>
        <w:rPr>
          <w:rFonts w:eastAsia="仿宋"/>
          <w:sz w:val="24"/>
          <w:szCs w:val="24"/>
          <w:highlight w:val="none"/>
        </w:rPr>
        <w:t>财政资金不得用于购置生产设备及通用办公设备。</w:t>
      </w:r>
    </w:p>
    <w:p w14:paraId="5C27A095">
      <w:pPr>
        <w:widowControl/>
        <w:jc w:val="left"/>
        <w:rPr>
          <w:rFonts w:eastAsia="仿宋"/>
          <w:sz w:val="24"/>
          <w:szCs w:val="24"/>
          <w:highlight w:val="none"/>
        </w:rPr>
        <w:sectPr>
          <w:pgSz w:w="11906" w:h="16838"/>
          <w:pgMar w:top="1440" w:right="1800" w:bottom="1440" w:left="1800" w:header="851" w:footer="992" w:gutter="0"/>
          <w:cols w:space="425" w:num="1"/>
          <w:titlePg/>
          <w:docGrid w:type="lines" w:linePitch="312" w:charSpace="0"/>
        </w:sectPr>
      </w:pPr>
      <w:r>
        <w:rPr>
          <w:rFonts w:eastAsia="仿宋"/>
          <w:sz w:val="24"/>
          <w:szCs w:val="24"/>
          <w:highlight w:val="none"/>
        </w:rPr>
        <w:br w:type="page"/>
      </w:r>
    </w:p>
    <w:p w14:paraId="47F31D59">
      <w:pPr>
        <w:ind w:firstLine="320" w:firstLineChars="100"/>
        <w:rPr>
          <w:rFonts w:ascii="黑体" w:hAnsi="黑体" w:eastAsia="黑体"/>
          <w:sz w:val="32"/>
          <w:szCs w:val="32"/>
          <w:highlight w:val="none"/>
        </w:rPr>
      </w:pPr>
      <w:r>
        <w:rPr>
          <w:rFonts w:hint="eastAsia" w:ascii="黑体" w:hAnsi="黑体" w:eastAsia="黑体"/>
          <w:sz w:val="32"/>
          <w:szCs w:val="32"/>
          <w:highlight w:val="none"/>
        </w:rPr>
        <w:t>八</w:t>
      </w:r>
      <w:r>
        <w:rPr>
          <w:rFonts w:ascii="黑体" w:hAnsi="黑体" w:eastAsia="黑体"/>
          <w:sz w:val="32"/>
          <w:szCs w:val="32"/>
          <w:highlight w:val="none"/>
        </w:rPr>
        <w:t>、</w:t>
      </w:r>
      <w:bookmarkStart w:id="8" w:name="OLE_LINK2"/>
      <w:bookmarkStart w:id="9" w:name="OLE_LINK1"/>
      <w:r>
        <w:rPr>
          <w:rFonts w:hint="eastAsia" w:ascii="黑体" w:hAnsi="黑体" w:eastAsia="黑体"/>
          <w:sz w:val="32"/>
          <w:szCs w:val="32"/>
          <w:highlight w:val="none"/>
        </w:rPr>
        <w:t>牵头承担国家重大科技任务情况</w:t>
      </w:r>
    </w:p>
    <w:p w14:paraId="1B452E2E">
      <w:pPr>
        <w:ind w:firstLine="280" w:firstLineChars="100"/>
        <w:rPr>
          <w:rFonts w:hint="eastAsia" w:eastAsia="仿宋"/>
          <w:sz w:val="28"/>
          <w:szCs w:val="28"/>
          <w:highlight w:val="none"/>
          <w:lang w:eastAsia="zh-CN"/>
        </w:rPr>
      </w:pPr>
      <w:r>
        <w:rPr>
          <w:rFonts w:hint="eastAsia" w:eastAsia="仿宋"/>
          <w:sz w:val="28"/>
          <w:szCs w:val="28"/>
          <w:highlight w:val="none"/>
        </w:rPr>
        <w:t>（一）</w:t>
      </w:r>
      <w:bookmarkEnd w:id="8"/>
      <w:bookmarkEnd w:id="9"/>
      <w:r>
        <w:rPr>
          <w:rFonts w:hint="eastAsia" w:eastAsia="仿宋"/>
          <w:sz w:val="28"/>
          <w:szCs w:val="28"/>
          <w:highlight w:val="none"/>
        </w:rPr>
        <w:t>项目层级情况</w:t>
      </w:r>
      <w:r>
        <w:rPr>
          <w:rFonts w:hint="eastAsia" w:eastAsia="仿宋"/>
          <w:sz w:val="28"/>
          <w:szCs w:val="28"/>
          <w:highlight w:val="none"/>
          <w:lang w:eastAsia="zh-CN"/>
        </w:rPr>
        <w:t>（</w:t>
      </w:r>
      <w:r>
        <w:rPr>
          <w:rFonts w:hint="eastAsia" w:eastAsia="仿宋"/>
          <w:sz w:val="28"/>
          <w:szCs w:val="28"/>
          <w:highlight w:val="none"/>
          <w:lang w:val="en-US" w:eastAsia="zh-CN"/>
        </w:rPr>
        <w:t>先判断是否有牵头承担国家项目，若有，再填写</w:t>
      </w:r>
      <w:r>
        <w:rPr>
          <w:rFonts w:hint="eastAsia" w:eastAsia="仿宋"/>
          <w:sz w:val="28"/>
          <w:szCs w:val="28"/>
          <w:highlight w:val="none"/>
          <w:lang w:eastAsia="zh-CN"/>
        </w:rPr>
        <w:t>）</w:t>
      </w:r>
    </w:p>
    <w:tbl>
      <w:tblPr>
        <w:tblStyle w:val="12"/>
        <w:tblW w:w="14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
        <w:gridCol w:w="2655"/>
        <w:gridCol w:w="1152"/>
        <w:gridCol w:w="1163"/>
        <w:gridCol w:w="1160"/>
        <w:gridCol w:w="1160"/>
        <w:gridCol w:w="1160"/>
        <w:gridCol w:w="1160"/>
        <w:gridCol w:w="1385"/>
        <w:gridCol w:w="1158"/>
        <w:gridCol w:w="1147"/>
      </w:tblGrid>
      <w:tr w14:paraId="5F68C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874" w:type="dxa"/>
            <w:vAlign w:val="center"/>
          </w:tcPr>
          <w:p w14:paraId="06344078">
            <w:pPr>
              <w:jc w:val="center"/>
              <w:rPr>
                <w:rFonts w:eastAsia="仿宋"/>
                <w:sz w:val="24"/>
                <w:szCs w:val="24"/>
                <w:highlight w:val="none"/>
              </w:rPr>
            </w:pPr>
            <w:r>
              <w:rPr>
                <w:rFonts w:hint="eastAsia" w:eastAsia="仿宋"/>
                <w:sz w:val="24"/>
                <w:szCs w:val="24"/>
                <w:highlight w:val="none"/>
              </w:rPr>
              <w:t>序号</w:t>
            </w:r>
          </w:p>
        </w:tc>
        <w:tc>
          <w:tcPr>
            <w:tcW w:w="2655" w:type="dxa"/>
            <w:shd w:val="clear" w:color="auto" w:fill="auto"/>
            <w:vAlign w:val="center"/>
          </w:tcPr>
          <w:p w14:paraId="2CB11BE0">
            <w:pPr>
              <w:jc w:val="center"/>
              <w:rPr>
                <w:rFonts w:eastAsia="仿宋"/>
                <w:sz w:val="24"/>
                <w:szCs w:val="24"/>
                <w:highlight w:val="none"/>
              </w:rPr>
            </w:pPr>
            <w:r>
              <w:rPr>
                <w:rFonts w:hint="eastAsia" w:eastAsia="仿宋"/>
                <w:sz w:val="24"/>
                <w:szCs w:val="24"/>
                <w:highlight w:val="none"/>
              </w:rPr>
              <w:t>计划</w:t>
            </w:r>
            <w:r>
              <w:rPr>
                <w:rFonts w:eastAsia="仿宋"/>
                <w:sz w:val="24"/>
                <w:szCs w:val="24"/>
                <w:highlight w:val="none"/>
              </w:rPr>
              <w:t>类别</w:t>
            </w:r>
          </w:p>
        </w:tc>
        <w:tc>
          <w:tcPr>
            <w:tcW w:w="1152" w:type="dxa"/>
            <w:shd w:val="clear" w:color="auto" w:fill="auto"/>
            <w:vAlign w:val="center"/>
          </w:tcPr>
          <w:p w14:paraId="71422F7E">
            <w:pPr>
              <w:jc w:val="center"/>
              <w:rPr>
                <w:rFonts w:eastAsia="仿宋"/>
                <w:sz w:val="24"/>
                <w:szCs w:val="24"/>
                <w:highlight w:val="none"/>
              </w:rPr>
            </w:pPr>
            <w:r>
              <w:rPr>
                <w:rFonts w:hint="eastAsia" w:eastAsia="仿宋"/>
                <w:sz w:val="24"/>
                <w:szCs w:val="24"/>
                <w:highlight w:val="none"/>
              </w:rPr>
              <w:t>项目编号</w:t>
            </w:r>
          </w:p>
        </w:tc>
        <w:tc>
          <w:tcPr>
            <w:tcW w:w="1163" w:type="dxa"/>
            <w:shd w:val="clear" w:color="auto" w:fill="auto"/>
            <w:vAlign w:val="center"/>
          </w:tcPr>
          <w:p w14:paraId="6B3A90A3">
            <w:pPr>
              <w:pStyle w:val="2"/>
              <w:ind w:left="0"/>
              <w:jc w:val="center"/>
              <w:rPr>
                <w:highlight w:val="none"/>
              </w:rPr>
            </w:pPr>
            <w:r>
              <w:rPr>
                <w:rFonts w:hint="eastAsia" w:eastAsia="仿宋"/>
                <w:sz w:val="24"/>
                <w:szCs w:val="24"/>
                <w:highlight w:val="none"/>
              </w:rPr>
              <w:t>项目</w:t>
            </w:r>
            <w:r>
              <w:rPr>
                <w:rFonts w:eastAsia="仿宋"/>
                <w:sz w:val="24"/>
                <w:szCs w:val="24"/>
                <w:highlight w:val="none"/>
              </w:rPr>
              <w:t>名称</w:t>
            </w:r>
          </w:p>
        </w:tc>
        <w:tc>
          <w:tcPr>
            <w:tcW w:w="1160" w:type="dxa"/>
            <w:vAlign w:val="center"/>
          </w:tcPr>
          <w:p w14:paraId="0A0C151A">
            <w:pPr>
              <w:pStyle w:val="2"/>
              <w:ind w:left="0"/>
              <w:jc w:val="center"/>
              <w:rPr>
                <w:rFonts w:eastAsia="仿宋"/>
                <w:sz w:val="24"/>
                <w:szCs w:val="24"/>
                <w:highlight w:val="none"/>
              </w:rPr>
            </w:pPr>
            <w:r>
              <w:rPr>
                <w:rFonts w:hint="eastAsia" w:eastAsia="仿宋"/>
                <w:sz w:val="24"/>
                <w:szCs w:val="24"/>
                <w:highlight w:val="none"/>
              </w:rPr>
              <w:t>项目负责人</w:t>
            </w:r>
          </w:p>
        </w:tc>
        <w:tc>
          <w:tcPr>
            <w:tcW w:w="1160" w:type="dxa"/>
          </w:tcPr>
          <w:p w14:paraId="35919BFA">
            <w:pPr>
              <w:pStyle w:val="2"/>
              <w:ind w:left="0"/>
              <w:jc w:val="center"/>
              <w:rPr>
                <w:rFonts w:eastAsia="仿宋"/>
                <w:sz w:val="24"/>
                <w:szCs w:val="24"/>
                <w:highlight w:val="none"/>
              </w:rPr>
            </w:pPr>
            <w:r>
              <w:rPr>
                <w:rFonts w:hint="eastAsia" w:eastAsia="仿宋"/>
                <w:sz w:val="24"/>
                <w:szCs w:val="24"/>
                <w:highlight w:val="none"/>
              </w:rPr>
              <w:t>证件</w:t>
            </w:r>
            <w:r>
              <w:rPr>
                <w:rFonts w:eastAsia="仿宋"/>
                <w:sz w:val="24"/>
                <w:szCs w:val="24"/>
                <w:highlight w:val="none"/>
              </w:rPr>
              <w:t>类型</w:t>
            </w:r>
          </w:p>
        </w:tc>
        <w:tc>
          <w:tcPr>
            <w:tcW w:w="1160" w:type="dxa"/>
            <w:vAlign w:val="center"/>
          </w:tcPr>
          <w:p w14:paraId="3886B8DF">
            <w:pPr>
              <w:pStyle w:val="2"/>
              <w:ind w:left="0"/>
              <w:jc w:val="center"/>
              <w:rPr>
                <w:rFonts w:eastAsia="仿宋"/>
                <w:sz w:val="24"/>
                <w:szCs w:val="24"/>
                <w:highlight w:val="none"/>
              </w:rPr>
            </w:pPr>
            <w:r>
              <w:rPr>
                <w:rFonts w:hint="eastAsia" w:eastAsia="仿宋"/>
                <w:sz w:val="24"/>
                <w:szCs w:val="24"/>
                <w:highlight w:val="none"/>
              </w:rPr>
              <w:t>证件</w:t>
            </w:r>
            <w:r>
              <w:rPr>
                <w:rFonts w:eastAsia="仿宋"/>
                <w:sz w:val="24"/>
                <w:szCs w:val="24"/>
                <w:highlight w:val="none"/>
              </w:rPr>
              <w:t>号码</w:t>
            </w:r>
          </w:p>
        </w:tc>
        <w:tc>
          <w:tcPr>
            <w:tcW w:w="1160" w:type="dxa"/>
            <w:vAlign w:val="center"/>
          </w:tcPr>
          <w:p w14:paraId="0D442CE9">
            <w:pPr>
              <w:pStyle w:val="2"/>
              <w:ind w:left="0"/>
              <w:jc w:val="center"/>
              <w:rPr>
                <w:rFonts w:eastAsia="仿宋"/>
                <w:sz w:val="24"/>
                <w:szCs w:val="24"/>
                <w:highlight w:val="none"/>
              </w:rPr>
            </w:pPr>
            <w:r>
              <w:rPr>
                <w:rFonts w:eastAsia="仿宋"/>
                <w:sz w:val="24"/>
                <w:szCs w:val="24"/>
                <w:highlight w:val="none"/>
              </w:rPr>
              <w:t>项目承担单位</w:t>
            </w:r>
          </w:p>
        </w:tc>
        <w:tc>
          <w:tcPr>
            <w:tcW w:w="1385" w:type="dxa"/>
            <w:vAlign w:val="center"/>
          </w:tcPr>
          <w:p w14:paraId="5B6ADADC">
            <w:pPr>
              <w:pStyle w:val="2"/>
              <w:ind w:left="0"/>
              <w:jc w:val="center"/>
              <w:rPr>
                <w:rFonts w:eastAsia="仿宋"/>
                <w:sz w:val="24"/>
                <w:szCs w:val="24"/>
                <w:highlight w:val="none"/>
              </w:rPr>
            </w:pPr>
            <w:r>
              <w:rPr>
                <w:rFonts w:hint="eastAsia" w:eastAsia="仿宋"/>
                <w:sz w:val="24"/>
                <w:szCs w:val="24"/>
                <w:highlight w:val="none"/>
              </w:rPr>
              <w:t>统一信用代码</w:t>
            </w:r>
          </w:p>
        </w:tc>
        <w:tc>
          <w:tcPr>
            <w:tcW w:w="1158" w:type="dxa"/>
            <w:vAlign w:val="center"/>
          </w:tcPr>
          <w:p w14:paraId="1AD2DED2">
            <w:pPr>
              <w:pStyle w:val="2"/>
              <w:ind w:left="0"/>
              <w:jc w:val="center"/>
              <w:rPr>
                <w:rFonts w:eastAsia="仿宋"/>
                <w:sz w:val="24"/>
                <w:szCs w:val="24"/>
                <w:highlight w:val="none"/>
              </w:rPr>
            </w:pPr>
            <w:r>
              <w:rPr>
                <w:rFonts w:hint="eastAsia" w:eastAsia="仿宋"/>
                <w:sz w:val="24"/>
                <w:szCs w:val="24"/>
                <w:highlight w:val="none"/>
              </w:rPr>
              <w:t>开始</w:t>
            </w:r>
            <w:r>
              <w:rPr>
                <w:rFonts w:eastAsia="仿宋"/>
                <w:sz w:val="24"/>
                <w:szCs w:val="24"/>
                <w:highlight w:val="none"/>
              </w:rPr>
              <w:t>时间</w:t>
            </w:r>
          </w:p>
        </w:tc>
        <w:tc>
          <w:tcPr>
            <w:tcW w:w="1147" w:type="dxa"/>
            <w:vAlign w:val="center"/>
          </w:tcPr>
          <w:p w14:paraId="56936971">
            <w:pPr>
              <w:pStyle w:val="2"/>
              <w:ind w:left="0"/>
              <w:jc w:val="center"/>
              <w:rPr>
                <w:rFonts w:eastAsia="仿宋"/>
                <w:sz w:val="24"/>
                <w:szCs w:val="24"/>
                <w:highlight w:val="none"/>
              </w:rPr>
            </w:pPr>
            <w:r>
              <w:rPr>
                <w:rFonts w:hint="eastAsia" w:eastAsia="仿宋"/>
                <w:sz w:val="24"/>
                <w:szCs w:val="24"/>
                <w:highlight w:val="none"/>
              </w:rPr>
              <w:t>结束</w:t>
            </w:r>
            <w:r>
              <w:rPr>
                <w:rFonts w:eastAsia="仿宋"/>
                <w:sz w:val="24"/>
                <w:szCs w:val="24"/>
                <w:highlight w:val="none"/>
              </w:rPr>
              <w:t>时间</w:t>
            </w:r>
          </w:p>
        </w:tc>
      </w:tr>
      <w:tr w14:paraId="094A9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874" w:type="dxa"/>
            <w:vAlign w:val="center"/>
          </w:tcPr>
          <w:p w14:paraId="6223DEDE">
            <w:pPr>
              <w:jc w:val="center"/>
              <w:rPr>
                <w:rFonts w:eastAsia="仿宋"/>
                <w:sz w:val="24"/>
                <w:szCs w:val="24"/>
                <w:highlight w:val="none"/>
              </w:rPr>
            </w:pPr>
            <w:r>
              <w:rPr>
                <w:rFonts w:hint="eastAsia" w:eastAsia="仿宋"/>
                <w:sz w:val="24"/>
                <w:szCs w:val="24"/>
                <w:highlight w:val="none"/>
              </w:rPr>
              <w:t>1</w:t>
            </w:r>
          </w:p>
        </w:tc>
        <w:tc>
          <w:tcPr>
            <w:tcW w:w="2655" w:type="dxa"/>
            <w:shd w:val="clear" w:color="auto" w:fill="auto"/>
            <w:vAlign w:val="center"/>
          </w:tcPr>
          <w:p w14:paraId="5448CA5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仿宋"/>
                <w:sz w:val="24"/>
                <w:szCs w:val="24"/>
                <w:highlight w:val="none"/>
              </w:rPr>
            </w:pPr>
            <w:r>
              <w:rPr>
                <w:rFonts w:eastAsia="仿宋"/>
                <w:sz w:val="24"/>
                <w:szCs w:val="24"/>
                <w:highlight w:val="none"/>
              </w:rPr>
              <w:t>□</w:t>
            </w:r>
            <w:r>
              <w:rPr>
                <w:rFonts w:hint="eastAsia" w:eastAsia="仿宋"/>
                <w:sz w:val="24"/>
                <w:szCs w:val="24"/>
                <w:highlight w:val="none"/>
              </w:rPr>
              <w:t>国家重点研发计划</w:t>
            </w:r>
          </w:p>
          <w:p w14:paraId="7380B63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仿宋"/>
                <w:sz w:val="24"/>
                <w:szCs w:val="24"/>
                <w:highlight w:val="none"/>
              </w:rPr>
            </w:pPr>
            <w:r>
              <w:rPr>
                <w:rFonts w:eastAsia="仿宋"/>
                <w:sz w:val="24"/>
                <w:szCs w:val="24"/>
                <w:highlight w:val="none"/>
              </w:rPr>
              <w:t>□</w:t>
            </w:r>
            <w:r>
              <w:rPr>
                <w:rFonts w:hint="eastAsia" w:eastAsia="仿宋"/>
                <w:sz w:val="24"/>
                <w:szCs w:val="24"/>
                <w:highlight w:val="none"/>
              </w:rPr>
              <w:t>国家重大科技专项</w:t>
            </w:r>
          </w:p>
          <w:p w14:paraId="5D604B7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仿宋"/>
                <w:sz w:val="24"/>
                <w:szCs w:val="24"/>
                <w:highlight w:val="none"/>
              </w:rPr>
            </w:pPr>
            <w:r>
              <w:rPr>
                <w:rFonts w:eastAsia="仿宋"/>
                <w:sz w:val="24"/>
                <w:szCs w:val="24"/>
                <w:highlight w:val="none"/>
              </w:rPr>
              <w:t>□</w:t>
            </w:r>
            <w:r>
              <w:rPr>
                <w:rFonts w:hint="eastAsia" w:eastAsia="仿宋"/>
                <w:sz w:val="24"/>
                <w:szCs w:val="24"/>
                <w:highlight w:val="none"/>
              </w:rPr>
              <w:t>国家自然科学基金</w:t>
            </w:r>
          </w:p>
        </w:tc>
        <w:tc>
          <w:tcPr>
            <w:tcW w:w="1152" w:type="dxa"/>
            <w:shd w:val="clear" w:color="auto" w:fill="auto"/>
            <w:vAlign w:val="center"/>
          </w:tcPr>
          <w:p w14:paraId="0F180516">
            <w:pPr>
              <w:jc w:val="center"/>
              <w:rPr>
                <w:rFonts w:eastAsia="仿宋"/>
                <w:sz w:val="24"/>
                <w:szCs w:val="24"/>
                <w:highlight w:val="none"/>
              </w:rPr>
            </w:pPr>
          </w:p>
        </w:tc>
        <w:tc>
          <w:tcPr>
            <w:tcW w:w="1163" w:type="dxa"/>
            <w:shd w:val="clear" w:color="auto" w:fill="auto"/>
            <w:vAlign w:val="center"/>
          </w:tcPr>
          <w:p w14:paraId="748BA5E2">
            <w:pPr>
              <w:jc w:val="center"/>
              <w:rPr>
                <w:rFonts w:eastAsia="仿宋"/>
                <w:sz w:val="24"/>
                <w:szCs w:val="24"/>
                <w:highlight w:val="none"/>
              </w:rPr>
            </w:pPr>
          </w:p>
        </w:tc>
        <w:tc>
          <w:tcPr>
            <w:tcW w:w="1160" w:type="dxa"/>
            <w:vAlign w:val="center"/>
          </w:tcPr>
          <w:p w14:paraId="6C356223">
            <w:pPr>
              <w:jc w:val="center"/>
              <w:rPr>
                <w:rFonts w:eastAsia="仿宋"/>
                <w:sz w:val="24"/>
                <w:szCs w:val="24"/>
                <w:highlight w:val="none"/>
              </w:rPr>
            </w:pPr>
          </w:p>
        </w:tc>
        <w:tc>
          <w:tcPr>
            <w:tcW w:w="1160" w:type="dxa"/>
          </w:tcPr>
          <w:p w14:paraId="74F8DBBA">
            <w:pPr>
              <w:jc w:val="center"/>
              <w:rPr>
                <w:rFonts w:eastAsia="仿宋"/>
                <w:sz w:val="24"/>
                <w:szCs w:val="24"/>
                <w:highlight w:val="none"/>
              </w:rPr>
            </w:pPr>
          </w:p>
        </w:tc>
        <w:tc>
          <w:tcPr>
            <w:tcW w:w="1160" w:type="dxa"/>
            <w:vAlign w:val="center"/>
          </w:tcPr>
          <w:p w14:paraId="1273802A">
            <w:pPr>
              <w:jc w:val="center"/>
              <w:rPr>
                <w:rFonts w:eastAsia="仿宋"/>
                <w:sz w:val="24"/>
                <w:szCs w:val="24"/>
                <w:highlight w:val="none"/>
              </w:rPr>
            </w:pPr>
          </w:p>
        </w:tc>
        <w:tc>
          <w:tcPr>
            <w:tcW w:w="1160" w:type="dxa"/>
            <w:vAlign w:val="center"/>
          </w:tcPr>
          <w:p w14:paraId="57A66546">
            <w:pPr>
              <w:jc w:val="center"/>
              <w:rPr>
                <w:rFonts w:eastAsia="仿宋"/>
                <w:sz w:val="24"/>
                <w:szCs w:val="24"/>
                <w:highlight w:val="none"/>
              </w:rPr>
            </w:pPr>
          </w:p>
        </w:tc>
        <w:tc>
          <w:tcPr>
            <w:tcW w:w="1385" w:type="dxa"/>
            <w:vAlign w:val="center"/>
          </w:tcPr>
          <w:p w14:paraId="1530ECC7">
            <w:pPr>
              <w:jc w:val="center"/>
              <w:rPr>
                <w:rFonts w:eastAsia="仿宋"/>
                <w:sz w:val="24"/>
                <w:szCs w:val="24"/>
                <w:highlight w:val="none"/>
              </w:rPr>
            </w:pPr>
          </w:p>
        </w:tc>
        <w:tc>
          <w:tcPr>
            <w:tcW w:w="1158" w:type="dxa"/>
            <w:vAlign w:val="center"/>
          </w:tcPr>
          <w:p w14:paraId="737E5C85">
            <w:pPr>
              <w:jc w:val="center"/>
              <w:rPr>
                <w:rFonts w:eastAsia="仿宋"/>
                <w:sz w:val="24"/>
                <w:szCs w:val="24"/>
                <w:highlight w:val="none"/>
              </w:rPr>
            </w:pPr>
          </w:p>
        </w:tc>
        <w:tc>
          <w:tcPr>
            <w:tcW w:w="1147" w:type="dxa"/>
            <w:vAlign w:val="center"/>
          </w:tcPr>
          <w:p w14:paraId="44D25AE3">
            <w:pPr>
              <w:jc w:val="center"/>
              <w:rPr>
                <w:rFonts w:eastAsia="仿宋"/>
                <w:sz w:val="24"/>
                <w:szCs w:val="24"/>
                <w:highlight w:val="none"/>
              </w:rPr>
            </w:pPr>
          </w:p>
        </w:tc>
      </w:tr>
      <w:tr w14:paraId="017E3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874" w:type="dxa"/>
            <w:vAlign w:val="center"/>
          </w:tcPr>
          <w:p w14:paraId="613D9F95">
            <w:pPr>
              <w:jc w:val="center"/>
              <w:rPr>
                <w:rFonts w:eastAsia="仿宋"/>
                <w:sz w:val="24"/>
                <w:szCs w:val="24"/>
                <w:highlight w:val="none"/>
              </w:rPr>
            </w:pPr>
          </w:p>
        </w:tc>
        <w:tc>
          <w:tcPr>
            <w:tcW w:w="2655" w:type="dxa"/>
            <w:shd w:val="clear" w:color="auto" w:fill="auto"/>
            <w:vAlign w:val="center"/>
          </w:tcPr>
          <w:p w14:paraId="1DE88032">
            <w:pPr>
              <w:jc w:val="center"/>
              <w:rPr>
                <w:rFonts w:eastAsia="仿宋"/>
                <w:sz w:val="24"/>
                <w:szCs w:val="24"/>
                <w:highlight w:val="none"/>
              </w:rPr>
            </w:pPr>
          </w:p>
        </w:tc>
        <w:tc>
          <w:tcPr>
            <w:tcW w:w="1152" w:type="dxa"/>
            <w:shd w:val="clear" w:color="auto" w:fill="auto"/>
            <w:vAlign w:val="center"/>
          </w:tcPr>
          <w:p w14:paraId="480F00F0">
            <w:pPr>
              <w:jc w:val="center"/>
              <w:rPr>
                <w:rFonts w:eastAsia="仿宋"/>
                <w:sz w:val="24"/>
                <w:szCs w:val="24"/>
                <w:highlight w:val="none"/>
              </w:rPr>
            </w:pPr>
          </w:p>
        </w:tc>
        <w:tc>
          <w:tcPr>
            <w:tcW w:w="1163" w:type="dxa"/>
            <w:shd w:val="clear" w:color="auto" w:fill="auto"/>
            <w:vAlign w:val="center"/>
          </w:tcPr>
          <w:p w14:paraId="63B86AC0">
            <w:pPr>
              <w:jc w:val="center"/>
              <w:rPr>
                <w:rFonts w:eastAsia="仿宋"/>
                <w:sz w:val="24"/>
                <w:szCs w:val="24"/>
                <w:highlight w:val="none"/>
              </w:rPr>
            </w:pPr>
          </w:p>
        </w:tc>
        <w:tc>
          <w:tcPr>
            <w:tcW w:w="1160" w:type="dxa"/>
            <w:vAlign w:val="center"/>
          </w:tcPr>
          <w:p w14:paraId="3BBC4C6A">
            <w:pPr>
              <w:jc w:val="center"/>
              <w:rPr>
                <w:rFonts w:eastAsia="仿宋"/>
                <w:sz w:val="24"/>
                <w:szCs w:val="24"/>
                <w:highlight w:val="none"/>
              </w:rPr>
            </w:pPr>
          </w:p>
        </w:tc>
        <w:tc>
          <w:tcPr>
            <w:tcW w:w="1160" w:type="dxa"/>
          </w:tcPr>
          <w:p w14:paraId="35A1A2EB">
            <w:pPr>
              <w:jc w:val="center"/>
              <w:rPr>
                <w:rFonts w:eastAsia="仿宋"/>
                <w:sz w:val="24"/>
                <w:szCs w:val="24"/>
                <w:highlight w:val="none"/>
              </w:rPr>
            </w:pPr>
          </w:p>
        </w:tc>
        <w:tc>
          <w:tcPr>
            <w:tcW w:w="1160" w:type="dxa"/>
            <w:vAlign w:val="center"/>
          </w:tcPr>
          <w:p w14:paraId="07AA6766">
            <w:pPr>
              <w:jc w:val="center"/>
              <w:rPr>
                <w:rFonts w:eastAsia="仿宋"/>
                <w:sz w:val="24"/>
                <w:szCs w:val="24"/>
                <w:highlight w:val="none"/>
              </w:rPr>
            </w:pPr>
          </w:p>
        </w:tc>
        <w:tc>
          <w:tcPr>
            <w:tcW w:w="1160" w:type="dxa"/>
            <w:vAlign w:val="center"/>
          </w:tcPr>
          <w:p w14:paraId="3140A015">
            <w:pPr>
              <w:jc w:val="center"/>
              <w:rPr>
                <w:rFonts w:eastAsia="仿宋"/>
                <w:sz w:val="24"/>
                <w:szCs w:val="24"/>
                <w:highlight w:val="none"/>
              </w:rPr>
            </w:pPr>
          </w:p>
        </w:tc>
        <w:tc>
          <w:tcPr>
            <w:tcW w:w="1385" w:type="dxa"/>
            <w:vAlign w:val="center"/>
          </w:tcPr>
          <w:p w14:paraId="250D211A">
            <w:pPr>
              <w:jc w:val="center"/>
              <w:rPr>
                <w:rFonts w:eastAsia="仿宋"/>
                <w:sz w:val="24"/>
                <w:szCs w:val="24"/>
                <w:highlight w:val="none"/>
              </w:rPr>
            </w:pPr>
          </w:p>
        </w:tc>
        <w:tc>
          <w:tcPr>
            <w:tcW w:w="1158" w:type="dxa"/>
            <w:vAlign w:val="center"/>
          </w:tcPr>
          <w:p w14:paraId="7CD20B42">
            <w:pPr>
              <w:jc w:val="center"/>
              <w:rPr>
                <w:rFonts w:eastAsia="仿宋"/>
                <w:sz w:val="24"/>
                <w:szCs w:val="24"/>
                <w:highlight w:val="none"/>
              </w:rPr>
            </w:pPr>
          </w:p>
        </w:tc>
        <w:tc>
          <w:tcPr>
            <w:tcW w:w="1147" w:type="dxa"/>
            <w:vAlign w:val="center"/>
          </w:tcPr>
          <w:p w14:paraId="181D5288">
            <w:pPr>
              <w:jc w:val="center"/>
              <w:rPr>
                <w:rFonts w:eastAsia="仿宋"/>
                <w:sz w:val="24"/>
                <w:szCs w:val="24"/>
                <w:highlight w:val="none"/>
              </w:rPr>
            </w:pPr>
          </w:p>
        </w:tc>
      </w:tr>
    </w:tbl>
    <w:p w14:paraId="1B4D93B4">
      <w:pPr>
        <w:ind w:firstLine="280" w:firstLineChars="100"/>
        <w:rPr>
          <w:rFonts w:eastAsia="仿宋"/>
          <w:sz w:val="28"/>
          <w:szCs w:val="28"/>
          <w:highlight w:val="none"/>
        </w:rPr>
      </w:pPr>
      <w:r>
        <w:rPr>
          <w:rFonts w:eastAsia="仿宋"/>
          <w:sz w:val="28"/>
          <w:szCs w:val="28"/>
          <w:highlight w:val="none"/>
        </w:rPr>
        <w:br w:type="page"/>
      </w:r>
    </w:p>
    <w:p w14:paraId="17750F37">
      <w:pPr>
        <w:ind w:firstLine="280" w:firstLineChars="100"/>
        <w:rPr>
          <w:sz w:val="28"/>
          <w:szCs w:val="28"/>
          <w:highlight w:val="none"/>
        </w:rPr>
      </w:pPr>
      <w:r>
        <w:rPr>
          <w:rFonts w:hint="eastAsia" w:eastAsia="仿宋"/>
          <w:sz w:val="28"/>
          <w:szCs w:val="28"/>
          <w:highlight w:val="none"/>
        </w:rPr>
        <w:t>（二）课题层级情况</w:t>
      </w:r>
      <w:r>
        <w:rPr>
          <w:rFonts w:hint="eastAsia" w:eastAsia="仿宋"/>
          <w:sz w:val="28"/>
          <w:szCs w:val="28"/>
          <w:highlight w:val="none"/>
          <w:lang w:eastAsia="zh-CN"/>
        </w:rPr>
        <w:t>（</w:t>
      </w:r>
      <w:r>
        <w:rPr>
          <w:rFonts w:hint="eastAsia" w:eastAsia="仿宋"/>
          <w:sz w:val="28"/>
          <w:szCs w:val="28"/>
          <w:highlight w:val="none"/>
          <w:lang w:val="en-US" w:eastAsia="zh-CN"/>
        </w:rPr>
        <w:t>先判断是否有牵头承担国家项目课题，若有，再填写</w:t>
      </w:r>
      <w:r>
        <w:rPr>
          <w:rFonts w:hint="eastAsia" w:eastAsia="仿宋"/>
          <w:sz w:val="28"/>
          <w:szCs w:val="28"/>
          <w:highlight w:val="none"/>
          <w:lang w:eastAsia="zh-CN"/>
        </w:rPr>
        <w:t>）</w:t>
      </w:r>
    </w:p>
    <w:tbl>
      <w:tblPr>
        <w:tblStyle w:val="12"/>
        <w:tblW w:w="142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5"/>
        <w:gridCol w:w="1594"/>
        <w:gridCol w:w="913"/>
        <w:gridCol w:w="924"/>
        <w:gridCol w:w="924"/>
        <w:gridCol w:w="924"/>
        <w:gridCol w:w="924"/>
        <w:gridCol w:w="921"/>
        <w:gridCol w:w="921"/>
        <w:gridCol w:w="921"/>
        <w:gridCol w:w="921"/>
        <w:gridCol w:w="921"/>
        <w:gridCol w:w="918"/>
        <w:gridCol w:w="918"/>
        <w:gridCol w:w="987"/>
      </w:tblGrid>
      <w:tr w14:paraId="14959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25" w:type="dxa"/>
            <w:vAlign w:val="center"/>
          </w:tcPr>
          <w:p w14:paraId="5A2DA4B2">
            <w:pPr>
              <w:jc w:val="center"/>
              <w:rPr>
                <w:rFonts w:eastAsia="仿宋"/>
                <w:sz w:val="24"/>
                <w:szCs w:val="24"/>
                <w:highlight w:val="none"/>
              </w:rPr>
            </w:pPr>
            <w:r>
              <w:rPr>
                <w:rFonts w:hint="eastAsia" w:eastAsia="仿宋"/>
                <w:sz w:val="24"/>
                <w:szCs w:val="24"/>
                <w:highlight w:val="none"/>
              </w:rPr>
              <w:t>序号</w:t>
            </w:r>
          </w:p>
        </w:tc>
        <w:tc>
          <w:tcPr>
            <w:tcW w:w="1594" w:type="dxa"/>
            <w:shd w:val="clear" w:color="auto" w:fill="auto"/>
            <w:vAlign w:val="center"/>
          </w:tcPr>
          <w:p w14:paraId="5F8BA574">
            <w:pPr>
              <w:jc w:val="center"/>
              <w:rPr>
                <w:rFonts w:eastAsia="仿宋"/>
                <w:sz w:val="24"/>
                <w:szCs w:val="24"/>
                <w:highlight w:val="none"/>
              </w:rPr>
            </w:pPr>
            <w:r>
              <w:rPr>
                <w:rFonts w:hint="eastAsia" w:eastAsia="仿宋"/>
                <w:sz w:val="24"/>
                <w:szCs w:val="24"/>
                <w:highlight w:val="none"/>
              </w:rPr>
              <w:t>计划</w:t>
            </w:r>
            <w:r>
              <w:rPr>
                <w:rFonts w:eastAsia="仿宋"/>
                <w:sz w:val="24"/>
                <w:szCs w:val="24"/>
                <w:highlight w:val="none"/>
              </w:rPr>
              <w:t>类别</w:t>
            </w:r>
          </w:p>
        </w:tc>
        <w:tc>
          <w:tcPr>
            <w:tcW w:w="913" w:type="dxa"/>
            <w:shd w:val="clear" w:color="auto" w:fill="auto"/>
            <w:vAlign w:val="center"/>
          </w:tcPr>
          <w:p w14:paraId="32E46A4B">
            <w:pPr>
              <w:jc w:val="center"/>
              <w:rPr>
                <w:rFonts w:eastAsia="仿宋"/>
                <w:sz w:val="24"/>
                <w:szCs w:val="24"/>
                <w:highlight w:val="none"/>
              </w:rPr>
            </w:pPr>
            <w:r>
              <w:rPr>
                <w:rFonts w:hint="eastAsia" w:eastAsia="仿宋"/>
                <w:sz w:val="24"/>
                <w:szCs w:val="24"/>
                <w:highlight w:val="none"/>
              </w:rPr>
              <w:t>课题编号</w:t>
            </w:r>
          </w:p>
        </w:tc>
        <w:tc>
          <w:tcPr>
            <w:tcW w:w="924" w:type="dxa"/>
            <w:shd w:val="clear" w:color="auto" w:fill="auto"/>
            <w:vAlign w:val="center"/>
          </w:tcPr>
          <w:p w14:paraId="6AE84267">
            <w:pPr>
              <w:pStyle w:val="2"/>
              <w:ind w:left="0"/>
              <w:jc w:val="center"/>
              <w:rPr>
                <w:highlight w:val="none"/>
              </w:rPr>
            </w:pPr>
            <w:r>
              <w:rPr>
                <w:rFonts w:hint="eastAsia" w:eastAsia="仿宋"/>
                <w:sz w:val="24"/>
                <w:szCs w:val="24"/>
                <w:highlight w:val="none"/>
              </w:rPr>
              <w:t>课题</w:t>
            </w:r>
            <w:r>
              <w:rPr>
                <w:rFonts w:eastAsia="仿宋"/>
                <w:sz w:val="24"/>
                <w:szCs w:val="24"/>
                <w:highlight w:val="none"/>
              </w:rPr>
              <w:t>名称</w:t>
            </w:r>
          </w:p>
        </w:tc>
        <w:tc>
          <w:tcPr>
            <w:tcW w:w="924" w:type="dxa"/>
            <w:vAlign w:val="center"/>
          </w:tcPr>
          <w:p w14:paraId="1741CD45">
            <w:pPr>
              <w:pStyle w:val="2"/>
              <w:ind w:left="0"/>
              <w:jc w:val="center"/>
              <w:rPr>
                <w:rFonts w:eastAsia="仿宋"/>
                <w:sz w:val="24"/>
                <w:szCs w:val="24"/>
                <w:highlight w:val="none"/>
              </w:rPr>
            </w:pPr>
            <w:r>
              <w:rPr>
                <w:rFonts w:hint="eastAsia" w:eastAsia="仿宋"/>
                <w:sz w:val="24"/>
                <w:szCs w:val="24"/>
                <w:highlight w:val="none"/>
              </w:rPr>
              <w:t>课题负责人</w:t>
            </w:r>
          </w:p>
        </w:tc>
        <w:tc>
          <w:tcPr>
            <w:tcW w:w="924" w:type="dxa"/>
            <w:vAlign w:val="center"/>
          </w:tcPr>
          <w:p w14:paraId="344C7583">
            <w:pPr>
              <w:pStyle w:val="2"/>
              <w:ind w:left="0"/>
              <w:jc w:val="center"/>
              <w:rPr>
                <w:rFonts w:eastAsia="仿宋"/>
                <w:sz w:val="24"/>
                <w:szCs w:val="24"/>
                <w:highlight w:val="none"/>
              </w:rPr>
            </w:pPr>
            <w:r>
              <w:rPr>
                <w:rFonts w:hint="eastAsia" w:eastAsia="仿宋"/>
                <w:sz w:val="24"/>
                <w:szCs w:val="24"/>
                <w:highlight w:val="none"/>
              </w:rPr>
              <w:t>证件</w:t>
            </w:r>
            <w:r>
              <w:rPr>
                <w:rFonts w:eastAsia="仿宋"/>
                <w:sz w:val="24"/>
                <w:szCs w:val="24"/>
                <w:highlight w:val="none"/>
              </w:rPr>
              <w:t>类型</w:t>
            </w:r>
          </w:p>
        </w:tc>
        <w:tc>
          <w:tcPr>
            <w:tcW w:w="924" w:type="dxa"/>
            <w:vAlign w:val="center"/>
          </w:tcPr>
          <w:p w14:paraId="49FB54FE">
            <w:pPr>
              <w:pStyle w:val="2"/>
              <w:ind w:left="0"/>
              <w:jc w:val="center"/>
              <w:rPr>
                <w:rFonts w:eastAsia="仿宋"/>
                <w:sz w:val="24"/>
                <w:szCs w:val="24"/>
                <w:highlight w:val="none"/>
              </w:rPr>
            </w:pPr>
            <w:r>
              <w:rPr>
                <w:rFonts w:hint="eastAsia" w:eastAsia="仿宋"/>
                <w:sz w:val="24"/>
                <w:szCs w:val="24"/>
                <w:highlight w:val="none"/>
              </w:rPr>
              <w:t>证件</w:t>
            </w:r>
            <w:r>
              <w:rPr>
                <w:rFonts w:eastAsia="仿宋"/>
                <w:sz w:val="24"/>
                <w:szCs w:val="24"/>
                <w:highlight w:val="none"/>
              </w:rPr>
              <w:t>号码</w:t>
            </w:r>
          </w:p>
        </w:tc>
        <w:tc>
          <w:tcPr>
            <w:tcW w:w="921" w:type="dxa"/>
            <w:vAlign w:val="center"/>
          </w:tcPr>
          <w:p w14:paraId="5DF27536">
            <w:pPr>
              <w:pStyle w:val="2"/>
              <w:ind w:left="0"/>
              <w:jc w:val="center"/>
              <w:rPr>
                <w:rFonts w:eastAsia="仿宋"/>
                <w:sz w:val="24"/>
                <w:szCs w:val="24"/>
                <w:highlight w:val="none"/>
              </w:rPr>
            </w:pPr>
            <w:r>
              <w:rPr>
                <w:rFonts w:hint="eastAsia" w:eastAsia="仿宋"/>
                <w:sz w:val="24"/>
                <w:szCs w:val="24"/>
                <w:highlight w:val="none"/>
              </w:rPr>
              <w:t>课题</w:t>
            </w:r>
            <w:r>
              <w:rPr>
                <w:rFonts w:eastAsia="仿宋"/>
                <w:sz w:val="24"/>
                <w:szCs w:val="24"/>
                <w:highlight w:val="none"/>
              </w:rPr>
              <w:t>承担单位</w:t>
            </w:r>
          </w:p>
        </w:tc>
        <w:tc>
          <w:tcPr>
            <w:tcW w:w="921" w:type="dxa"/>
            <w:vAlign w:val="center"/>
          </w:tcPr>
          <w:p w14:paraId="7E47A6CE">
            <w:pPr>
              <w:pStyle w:val="2"/>
              <w:ind w:left="0"/>
              <w:jc w:val="center"/>
              <w:rPr>
                <w:rFonts w:eastAsia="仿宋"/>
                <w:sz w:val="24"/>
                <w:szCs w:val="24"/>
                <w:highlight w:val="none"/>
              </w:rPr>
            </w:pPr>
            <w:r>
              <w:rPr>
                <w:rFonts w:hint="eastAsia" w:eastAsia="仿宋"/>
                <w:sz w:val="24"/>
                <w:szCs w:val="24"/>
                <w:highlight w:val="none"/>
              </w:rPr>
              <w:t>统一信用代码</w:t>
            </w:r>
          </w:p>
        </w:tc>
        <w:tc>
          <w:tcPr>
            <w:tcW w:w="921" w:type="dxa"/>
            <w:vAlign w:val="center"/>
          </w:tcPr>
          <w:p w14:paraId="097ACACD">
            <w:pPr>
              <w:pStyle w:val="2"/>
              <w:ind w:left="0"/>
              <w:jc w:val="center"/>
              <w:rPr>
                <w:rFonts w:eastAsia="仿宋"/>
                <w:sz w:val="24"/>
                <w:szCs w:val="24"/>
                <w:highlight w:val="none"/>
              </w:rPr>
            </w:pPr>
            <w:r>
              <w:rPr>
                <w:rFonts w:hint="eastAsia" w:eastAsia="仿宋"/>
                <w:sz w:val="24"/>
                <w:szCs w:val="24"/>
                <w:highlight w:val="none"/>
              </w:rPr>
              <w:t>开始</w:t>
            </w:r>
            <w:r>
              <w:rPr>
                <w:rFonts w:eastAsia="仿宋"/>
                <w:sz w:val="24"/>
                <w:szCs w:val="24"/>
                <w:highlight w:val="none"/>
              </w:rPr>
              <w:t>时间</w:t>
            </w:r>
          </w:p>
        </w:tc>
        <w:tc>
          <w:tcPr>
            <w:tcW w:w="921" w:type="dxa"/>
            <w:vAlign w:val="center"/>
          </w:tcPr>
          <w:p w14:paraId="6293937B">
            <w:pPr>
              <w:pStyle w:val="2"/>
              <w:ind w:left="0"/>
              <w:jc w:val="center"/>
              <w:rPr>
                <w:rFonts w:eastAsia="仿宋"/>
                <w:sz w:val="24"/>
                <w:szCs w:val="24"/>
                <w:highlight w:val="none"/>
              </w:rPr>
            </w:pPr>
            <w:r>
              <w:rPr>
                <w:rFonts w:hint="eastAsia" w:eastAsia="仿宋"/>
                <w:sz w:val="24"/>
                <w:szCs w:val="24"/>
                <w:highlight w:val="none"/>
              </w:rPr>
              <w:t>结束</w:t>
            </w:r>
            <w:r>
              <w:rPr>
                <w:rFonts w:eastAsia="仿宋"/>
                <w:sz w:val="24"/>
                <w:szCs w:val="24"/>
                <w:highlight w:val="none"/>
              </w:rPr>
              <w:t>时间</w:t>
            </w:r>
          </w:p>
        </w:tc>
        <w:tc>
          <w:tcPr>
            <w:tcW w:w="921" w:type="dxa"/>
            <w:vAlign w:val="center"/>
          </w:tcPr>
          <w:p w14:paraId="3E2CD311">
            <w:pPr>
              <w:pStyle w:val="2"/>
              <w:ind w:left="0"/>
              <w:jc w:val="center"/>
              <w:rPr>
                <w:rFonts w:eastAsia="仿宋"/>
                <w:sz w:val="24"/>
                <w:szCs w:val="24"/>
                <w:highlight w:val="none"/>
              </w:rPr>
            </w:pPr>
            <w:r>
              <w:rPr>
                <w:rFonts w:hint="eastAsia" w:eastAsia="仿宋"/>
                <w:sz w:val="24"/>
                <w:szCs w:val="24"/>
                <w:highlight w:val="none"/>
              </w:rPr>
              <w:t>所属</w:t>
            </w:r>
            <w:r>
              <w:rPr>
                <w:rFonts w:eastAsia="仿宋"/>
                <w:sz w:val="24"/>
                <w:szCs w:val="24"/>
                <w:highlight w:val="none"/>
              </w:rPr>
              <w:t>项目编号</w:t>
            </w:r>
          </w:p>
        </w:tc>
        <w:tc>
          <w:tcPr>
            <w:tcW w:w="918" w:type="dxa"/>
            <w:vAlign w:val="center"/>
          </w:tcPr>
          <w:p w14:paraId="78C2EE93">
            <w:pPr>
              <w:pStyle w:val="2"/>
              <w:ind w:left="0"/>
              <w:jc w:val="center"/>
              <w:rPr>
                <w:rFonts w:eastAsia="仿宋"/>
                <w:sz w:val="24"/>
                <w:szCs w:val="24"/>
                <w:highlight w:val="none"/>
              </w:rPr>
            </w:pPr>
            <w:r>
              <w:rPr>
                <w:rFonts w:hint="eastAsia" w:eastAsia="仿宋"/>
                <w:sz w:val="24"/>
                <w:szCs w:val="24"/>
                <w:highlight w:val="none"/>
              </w:rPr>
              <w:t>所属</w:t>
            </w:r>
            <w:r>
              <w:rPr>
                <w:rFonts w:eastAsia="仿宋"/>
                <w:sz w:val="24"/>
                <w:szCs w:val="24"/>
                <w:highlight w:val="none"/>
              </w:rPr>
              <w:t>项目</w:t>
            </w:r>
            <w:r>
              <w:rPr>
                <w:rFonts w:hint="eastAsia" w:eastAsia="仿宋"/>
                <w:sz w:val="24"/>
                <w:szCs w:val="24"/>
                <w:highlight w:val="none"/>
              </w:rPr>
              <w:t>名称</w:t>
            </w:r>
          </w:p>
        </w:tc>
        <w:tc>
          <w:tcPr>
            <w:tcW w:w="918" w:type="dxa"/>
            <w:vAlign w:val="center"/>
          </w:tcPr>
          <w:p w14:paraId="58B71ADF">
            <w:pPr>
              <w:pStyle w:val="2"/>
              <w:ind w:left="0"/>
              <w:jc w:val="center"/>
              <w:rPr>
                <w:rFonts w:eastAsia="仿宋"/>
                <w:sz w:val="24"/>
                <w:szCs w:val="24"/>
                <w:highlight w:val="none"/>
              </w:rPr>
            </w:pPr>
            <w:r>
              <w:rPr>
                <w:rFonts w:hint="eastAsia" w:eastAsia="仿宋"/>
                <w:sz w:val="24"/>
                <w:szCs w:val="24"/>
                <w:highlight w:val="none"/>
              </w:rPr>
              <w:t>所属</w:t>
            </w:r>
            <w:r>
              <w:rPr>
                <w:rFonts w:eastAsia="仿宋"/>
                <w:sz w:val="24"/>
                <w:szCs w:val="24"/>
                <w:highlight w:val="none"/>
              </w:rPr>
              <w:t>项目承担单位</w:t>
            </w:r>
          </w:p>
        </w:tc>
        <w:tc>
          <w:tcPr>
            <w:tcW w:w="987" w:type="dxa"/>
            <w:vAlign w:val="center"/>
          </w:tcPr>
          <w:p w14:paraId="2C1E7EC2">
            <w:pPr>
              <w:pStyle w:val="2"/>
              <w:ind w:left="0"/>
              <w:jc w:val="center"/>
              <w:rPr>
                <w:rFonts w:eastAsia="仿宋"/>
                <w:sz w:val="24"/>
                <w:szCs w:val="24"/>
                <w:highlight w:val="none"/>
              </w:rPr>
            </w:pPr>
            <w:r>
              <w:rPr>
                <w:rFonts w:hint="eastAsia" w:eastAsia="仿宋"/>
                <w:sz w:val="24"/>
                <w:szCs w:val="24"/>
                <w:highlight w:val="none"/>
              </w:rPr>
              <w:t>所属</w:t>
            </w:r>
            <w:r>
              <w:rPr>
                <w:rFonts w:eastAsia="仿宋"/>
                <w:sz w:val="24"/>
                <w:szCs w:val="24"/>
                <w:highlight w:val="none"/>
              </w:rPr>
              <w:t>项目</w:t>
            </w:r>
            <w:r>
              <w:rPr>
                <w:rFonts w:hint="eastAsia" w:eastAsia="仿宋"/>
                <w:sz w:val="24"/>
                <w:szCs w:val="24"/>
                <w:highlight w:val="none"/>
              </w:rPr>
              <w:t>承担单位统一信用代码</w:t>
            </w:r>
          </w:p>
        </w:tc>
      </w:tr>
      <w:tr w14:paraId="50C6D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5" w:type="dxa"/>
            <w:vAlign w:val="center"/>
          </w:tcPr>
          <w:p w14:paraId="25DBF807">
            <w:pPr>
              <w:jc w:val="center"/>
              <w:rPr>
                <w:rFonts w:eastAsia="仿宋"/>
                <w:sz w:val="24"/>
                <w:szCs w:val="24"/>
                <w:highlight w:val="none"/>
              </w:rPr>
            </w:pPr>
            <w:r>
              <w:rPr>
                <w:rFonts w:hint="eastAsia" w:eastAsia="仿宋"/>
                <w:sz w:val="24"/>
                <w:szCs w:val="24"/>
                <w:highlight w:val="none"/>
              </w:rPr>
              <w:t>1</w:t>
            </w:r>
          </w:p>
        </w:tc>
        <w:tc>
          <w:tcPr>
            <w:tcW w:w="1594" w:type="dxa"/>
            <w:shd w:val="clear" w:color="auto" w:fill="auto"/>
            <w:vAlign w:val="center"/>
          </w:tcPr>
          <w:p w14:paraId="7C2FA79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仿宋"/>
                <w:sz w:val="24"/>
                <w:szCs w:val="24"/>
                <w:highlight w:val="none"/>
              </w:rPr>
            </w:pPr>
            <w:r>
              <w:rPr>
                <w:rFonts w:eastAsia="仿宋"/>
                <w:sz w:val="24"/>
                <w:szCs w:val="24"/>
                <w:highlight w:val="none"/>
              </w:rPr>
              <w:t>□</w:t>
            </w:r>
            <w:r>
              <w:rPr>
                <w:rFonts w:hint="eastAsia" w:eastAsia="仿宋"/>
                <w:sz w:val="24"/>
                <w:szCs w:val="24"/>
                <w:highlight w:val="none"/>
              </w:rPr>
              <w:t>国家重点研发计划</w:t>
            </w:r>
          </w:p>
          <w:p w14:paraId="16CB477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仿宋"/>
                <w:sz w:val="24"/>
                <w:szCs w:val="24"/>
                <w:highlight w:val="none"/>
              </w:rPr>
            </w:pPr>
            <w:r>
              <w:rPr>
                <w:rFonts w:eastAsia="仿宋"/>
                <w:sz w:val="24"/>
                <w:szCs w:val="24"/>
                <w:highlight w:val="none"/>
              </w:rPr>
              <w:t>□</w:t>
            </w:r>
            <w:r>
              <w:rPr>
                <w:rFonts w:hint="eastAsia" w:eastAsia="仿宋"/>
                <w:sz w:val="24"/>
                <w:szCs w:val="24"/>
                <w:highlight w:val="none"/>
              </w:rPr>
              <w:t>国家重大科技专项</w:t>
            </w:r>
          </w:p>
          <w:p w14:paraId="2B90131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仿宋"/>
                <w:sz w:val="24"/>
                <w:szCs w:val="24"/>
                <w:highlight w:val="none"/>
              </w:rPr>
            </w:pPr>
            <w:r>
              <w:rPr>
                <w:rFonts w:eastAsia="仿宋"/>
                <w:sz w:val="24"/>
                <w:szCs w:val="24"/>
                <w:highlight w:val="none"/>
              </w:rPr>
              <w:t>□</w:t>
            </w:r>
            <w:bookmarkStart w:id="10" w:name="OLE_LINK4"/>
            <w:bookmarkStart w:id="11" w:name="OLE_LINK3"/>
            <w:r>
              <w:rPr>
                <w:rFonts w:hint="eastAsia" w:eastAsia="仿宋"/>
                <w:sz w:val="24"/>
                <w:szCs w:val="24"/>
                <w:highlight w:val="none"/>
              </w:rPr>
              <w:t>国家自然科学基金</w:t>
            </w:r>
            <w:bookmarkEnd w:id="10"/>
            <w:bookmarkEnd w:id="11"/>
          </w:p>
        </w:tc>
        <w:tc>
          <w:tcPr>
            <w:tcW w:w="913" w:type="dxa"/>
            <w:shd w:val="clear" w:color="auto" w:fill="auto"/>
            <w:vAlign w:val="center"/>
          </w:tcPr>
          <w:p w14:paraId="239763F6">
            <w:pPr>
              <w:jc w:val="center"/>
              <w:rPr>
                <w:rFonts w:eastAsia="仿宋"/>
                <w:sz w:val="24"/>
                <w:szCs w:val="24"/>
                <w:highlight w:val="none"/>
              </w:rPr>
            </w:pPr>
          </w:p>
        </w:tc>
        <w:tc>
          <w:tcPr>
            <w:tcW w:w="924" w:type="dxa"/>
            <w:shd w:val="clear" w:color="auto" w:fill="auto"/>
            <w:vAlign w:val="center"/>
          </w:tcPr>
          <w:p w14:paraId="0218C971">
            <w:pPr>
              <w:jc w:val="center"/>
              <w:rPr>
                <w:rFonts w:eastAsia="仿宋"/>
                <w:sz w:val="24"/>
                <w:szCs w:val="24"/>
                <w:highlight w:val="none"/>
              </w:rPr>
            </w:pPr>
          </w:p>
        </w:tc>
        <w:tc>
          <w:tcPr>
            <w:tcW w:w="924" w:type="dxa"/>
            <w:vAlign w:val="center"/>
          </w:tcPr>
          <w:p w14:paraId="67F2168D">
            <w:pPr>
              <w:jc w:val="center"/>
              <w:rPr>
                <w:rFonts w:eastAsia="仿宋"/>
                <w:sz w:val="24"/>
                <w:szCs w:val="24"/>
                <w:highlight w:val="none"/>
              </w:rPr>
            </w:pPr>
          </w:p>
        </w:tc>
        <w:tc>
          <w:tcPr>
            <w:tcW w:w="924" w:type="dxa"/>
            <w:vAlign w:val="center"/>
          </w:tcPr>
          <w:p w14:paraId="62F46CA0">
            <w:pPr>
              <w:jc w:val="center"/>
              <w:rPr>
                <w:rFonts w:eastAsia="仿宋"/>
                <w:sz w:val="24"/>
                <w:szCs w:val="24"/>
                <w:highlight w:val="none"/>
              </w:rPr>
            </w:pPr>
          </w:p>
        </w:tc>
        <w:tc>
          <w:tcPr>
            <w:tcW w:w="924" w:type="dxa"/>
            <w:vAlign w:val="center"/>
          </w:tcPr>
          <w:p w14:paraId="36D24812">
            <w:pPr>
              <w:jc w:val="center"/>
              <w:rPr>
                <w:rFonts w:eastAsia="仿宋"/>
                <w:sz w:val="24"/>
                <w:szCs w:val="24"/>
                <w:highlight w:val="none"/>
              </w:rPr>
            </w:pPr>
          </w:p>
        </w:tc>
        <w:tc>
          <w:tcPr>
            <w:tcW w:w="921" w:type="dxa"/>
            <w:vAlign w:val="center"/>
          </w:tcPr>
          <w:p w14:paraId="049C0273">
            <w:pPr>
              <w:jc w:val="center"/>
              <w:rPr>
                <w:rFonts w:eastAsia="仿宋"/>
                <w:sz w:val="24"/>
                <w:szCs w:val="24"/>
                <w:highlight w:val="none"/>
              </w:rPr>
            </w:pPr>
          </w:p>
        </w:tc>
        <w:tc>
          <w:tcPr>
            <w:tcW w:w="921" w:type="dxa"/>
            <w:vAlign w:val="center"/>
          </w:tcPr>
          <w:p w14:paraId="256FB145">
            <w:pPr>
              <w:jc w:val="center"/>
              <w:rPr>
                <w:rFonts w:eastAsia="仿宋"/>
                <w:sz w:val="24"/>
                <w:szCs w:val="24"/>
                <w:highlight w:val="none"/>
              </w:rPr>
            </w:pPr>
          </w:p>
        </w:tc>
        <w:tc>
          <w:tcPr>
            <w:tcW w:w="921" w:type="dxa"/>
            <w:vAlign w:val="center"/>
          </w:tcPr>
          <w:p w14:paraId="4F3C1B77">
            <w:pPr>
              <w:pStyle w:val="2"/>
              <w:ind w:left="0"/>
              <w:jc w:val="center"/>
              <w:rPr>
                <w:rFonts w:eastAsia="仿宋"/>
                <w:sz w:val="24"/>
                <w:szCs w:val="24"/>
                <w:highlight w:val="none"/>
              </w:rPr>
            </w:pPr>
          </w:p>
        </w:tc>
        <w:tc>
          <w:tcPr>
            <w:tcW w:w="921" w:type="dxa"/>
            <w:vAlign w:val="center"/>
          </w:tcPr>
          <w:p w14:paraId="1E355B0D">
            <w:pPr>
              <w:pStyle w:val="2"/>
              <w:ind w:left="0"/>
              <w:jc w:val="center"/>
              <w:rPr>
                <w:rFonts w:eastAsia="仿宋"/>
                <w:sz w:val="24"/>
                <w:szCs w:val="24"/>
                <w:highlight w:val="none"/>
              </w:rPr>
            </w:pPr>
          </w:p>
        </w:tc>
        <w:tc>
          <w:tcPr>
            <w:tcW w:w="921" w:type="dxa"/>
            <w:vAlign w:val="center"/>
          </w:tcPr>
          <w:p w14:paraId="686BB802">
            <w:pPr>
              <w:pStyle w:val="2"/>
              <w:ind w:left="0"/>
              <w:jc w:val="center"/>
              <w:rPr>
                <w:rFonts w:eastAsia="仿宋"/>
                <w:sz w:val="24"/>
                <w:szCs w:val="24"/>
                <w:highlight w:val="none"/>
              </w:rPr>
            </w:pPr>
          </w:p>
        </w:tc>
        <w:tc>
          <w:tcPr>
            <w:tcW w:w="918" w:type="dxa"/>
            <w:vAlign w:val="center"/>
          </w:tcPr>
          <w:p w14:paraId="11664B76">
            <w:pPr>
              <w:pStyle w:val="2"/>
              <w:ind w:left="0"/>
              <w:jc w:val="center"/>
              <w:rPr>
                <w:rFonts w:eastAsia="仿宋"/>
                <w:sz w:val="24"/>
                <w:szCs w:val="24"/>
                <w:highlight w:val="none"/>
              </w:rPr>
            </w:pPr>
          </w:p>
        </w:tc>
        <w:tc>
          <w:tcPr>
            <w:tcW w:w="918" w:type="dxa"/>
            <w:vAlign w:val="center"/>
          </w:tcPr>
          <w:p w14:paraId="00E73647">
            <w:pPr>
              <w:pStyle w:val="2"/>
              <w:ind w:left="0"/>
              <w:jc w:val="center"/>
              <w:rPr>
                <w:rFonts w:eastAsia="仿宋"/>
                <w:sz w:val="24"/>
                <w:szCs w:val="24"/>
                <w:highlight w:val="none"/>
              </w:rPr>
            </w:pPr>
          </w:p>
        </w:tc>
        <w:tc>
          <w:tcPr>
            <w:tcW w:w="987" w:type="dxa"/>
            <w:vAlign w:val="center"/>
          </w:tcPr>
          <w:p w14:paraId="2564CE7F">
            <w:pPr>
              <w:pStyle w:val="2"/>
              <w:ind w:left="0"/>
              <w:jc w:val="center"/>
              <w:rPr>
                <w:rFonts w:eastAsia="仿宋"/>
                <w:sz w:val="24"/>
                <w:szCs w:val="24"/>
                <w:highlight w:val="none"/>
              </w:rPr>
            </w:pPr>
          </w:p>
        </w:tc>
      </w:tr>
      <w:tr w14:paraId="3806E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25" w:type="dxa"/>
            <w:vAlign w:val="center"/>
          </w:tcPr>
          <w:p w14:paraId="36A5873D">
            <w:pPr>
              <w:jc w:val="center"/>
              <w:rPr>
                <w:rFonts w:eastAsia="仿宋"/>
                <w:sz w:val="24"/>
                <w:szCs w:val="24"/>
                <w:highlight w:val="none"/>
              </w:rPr>
            </w:pPr>
          </w:p>
        </w:tc>
        <w:tc>
          <w:tcPr>
            <w:tcW w:w="1594" w:type="dxa"/>
            <w:shd w:val="clear" w:color="auto" w:fill="auto"/>
            <w:vAlign w:val="center"/>
          </w:tcPr>
          <w:p w14:paraId="28FDBCB5">
            <w:pPr>
              <w:jc w:val="center"/>
              <w:rPr>
                <w:rFonts w:eastAsia="仿宋"/>
                <w:sz w:val="24"/>
                <w:szCs w:val="24"/>
                <w:highlight w:val="none"/>
              </w:rPr>
            </w:pPr>
          </w:p>
        </w:tc>
        <w:tc>
          <w:tcPr>
            <w:tcW w:w="913" w:type="dxa"/>
            <w:shd w:val="clear" w:color="auto" w:fill="auto"/>
            <w:vAlign w:val="center"/>
          </w:tcPr>
          <w:p w14:paraId="3BEE3F23">
            <w:pPr>
              <w:jc w:val="center"/>
              <w:rPr>
                <w:rFonts w:eastAsia="仿宋"/>
                <w:sz w:val="24"/>
                <w:szCs w:val="24"/>
                <w:highlight w:val="none"/>
              </w:rPr>
            </w:pPr>
          </w:p>
        </w:tc>
        <w:tc>
          <w:tcPr>
            <w:tcW w:w="924" w:type="dxa"/>
            <w:shd w:val="clear" w:color="auto" w:fill="auto"/>
            <w:vAlign w:val="center"/>
          </w:tcPr>
          <w:p w14:paraId="253F4934">
            <w:pPr>
              <w:jc w:val="center"/>
              <w:rPr>
                <w:rFonts w:eastAsia="仿宋"/>
                <w:sz w:val="24"/>
                <w:szCs w:val="24"/>
                <w:highlight w:val="none"/>
              </w:rPr>
            </w:pPr>
          </w:p>
        </w:tc>
        <w:tc>
          <w:tcPr>
            <w:tcW w:w="924" w:type="dxa"/>
            <w:vAlign w:val="center"/>
          </w:tcPr>
          <w:p w14:paraId="7AB7B3F7">
            <w:pPr>
              <w:jc w:val="center"/>
              <w:rPr>
                <w:rFonts w:eastAsia="仿宋"/>
                <w:sz w:val="24"/>
                <w:szCs w:val="24"/>
                <w:highlight w:val="none"/>
              </w:rPr>
            </w:pPr>
          </w:p>
        </w:tc>
        <w:tc>
          <w:tcPr>
            <w:tcW w:w="924" w:type="dxa"/>
          </w:tcPr>
          <w:p w14:paraId="306184EB">
            <w:pPr>
              <w:jc w:val="center"/>
              <w:rPr>
                <w:rFonts w:eastAsia="仿宋"/>
                <w:sz w:val="24"/>
                <w:szCs w:val="24"/>
                <w:highlight w:val="none"/>
              </w:rPr>
            </w:pPr>
          </w:p>
        </w:tc>
        <w:tc>
          <w:tcPr>
            <w:tcW w:w="924" w:type="dxa"/>
            <w:vAlign w:val="center"/>
          </w:tcPr>
          <w:p w14:paraId="692F534E">
            <w:pPr>
              <w:jc w:val="center"/>
              <w:rPr>
                <w:rFonts w:eastAsia="仿宋"/>
                <w:sz w:val="24"/>
                <w:szCs w:val="24"/>
                <w:highlight w:val="none"/>
              </w:rPr>
            </w:pPr>
          </w:p>
        </w:tc>
        <w:tc>
          <w:tcPr>
            <w:tcW w:w="921" w:type="dxa"/>
            <w:vAlign w:val="center"/>
          </w:tcPr>
          <w:p w14:paraId="05476CF0">
            <w:pPr>
              <w:jc w:val="center"/>
              <w:rPr>
                <w:rFonts w:eastAsia="仿宋"/>
                <w:sz w:val="24"/>
                <w:szCs w:val="24"/>
                <w:highlight w:val="none"/>
              </w:rPr>
            </w:pPr>
          </w:p>
        </w:tc>
        <w:tc>
          <w:tcPr>
            <w:tcW w:w="921" w:type="dxa"/>
          </w:tcPr>
          <w:p w14:paraId="1D7EDF54">
            <w:pPr>
              <w:jc w:val="center"/>
              <w:rPr>
                <w:rFonts w:eastAsia="仿宋"/>
                <w:sz w:val="24"/>
                <w:szCs w:val="24"/>
                <w:highlight w:val="none"/>
              </w:rPr>
            </w:pPr>
          </w:p>
        </w:tc>
        <w:tc>
          <w:tcPr>
            <w:tcW w:w="921" w:type="dxa"/>
          </w:tcPr>
          <w:p w14:paraId="78691169">
            <w:pPr>
              <w:jc w:val="center"/>
              <w:rPr>
                <w:rFonts w:eastAsia="仿宋"/>
                <w:sz w:val="24"/>
                <w:szCs w:val="24"/>
                <w:highlight w:val="none"/>
              </w:rPr>
            </w:pPr>
          </w:p>
        </w:tc>
        <w:tc>
          <w:tcPr>
            <w:tcW w:w="921" w:type="dxa"/>
            <w:vAlign w:val="center"/>
          </w:tcPr>
          <w:p w14:paraId="6F73BD95">
            <w:pPr>
              <w:jc w:val="center"/>
              <w:rPr>
                <w:rFonts w:eastAsia="仿宋"/>
                <w:sz w:val="24"/>
                <w:szCs w:val="24"/>
                <w:highlight w:val="none"/>
              </w:rPr>
            </w:pPr>
          </w:p>
        </w:tc>
        <w:tc>
          <w:tcPr>
            <w:tcW w:w="921" w:type="dxa"/>
            <w:vAlign w:val="center"/>
          </w:tcPr>
          <w:p w14:paraId="0099780D">
            <w:pPr>
              <w:jc w:val="center"/>
              <w:rPr>
                <w:rFonts w:eastAsia="仿宋"/>
                <w:sz w:val="24"/>
                <w:szCs w:val="24"/>
                <w:highlight w:val="none"/>
              </w:rPr>
            </w:pPr>
          </w:p>
        </w:tc>
        <w:tc>
          <w:tcPr>
            <w:tcW w:w="918" w:type="dxa"/>
            <w:vAlign w:val="center"/>
          </w:tcPr>
          <w:p w14:paraId="2461017E">
            <w:pPr>
              <w:jc w:val="center"/>
              <w:rPr>
                <w:rFonts w:eastAsia="仿宋"/>
                <w:sz w:val="24"/>
                <w:szCs w:val="24"/>
                <w:highlight w:val="none"/>
              </w:rPr>
            </w:pPr>
          </w:p>
        </w:tc>
        <w:tc>
          <w:tcPr>
            <w:tcW w:w="918" w:type="dxa"/>
            <w:vAlign w:val="center"/>
          </w:tcPr>
          <w:p w14:paraId="61062D43">
            <w:pPr>
              <w:jc w:val="center"/>
              <w:rPr>
                <w:rFonts w:eastAsia="仿宋"/>
                <w:sz w:val="24"/>
                <w:szCs w:val="24"/>
                <w:highlight w:val="none"/>
              </w:rPr>
            </w:pPr>
          </w:p>
        </w:tc>
        <w:tc>
          <w:tcPr>
            <w:tcW w:w="987" w:type="dxa"/>
            <w:vAlign w:val="center"/>
          </w:tcPr>
          <w:p w14:paraId="7032B0A1">
            <w:pPr>
              <w:jc w:val="center"/>
              <w:rPr>
                <w:rFonts w:eastAsia="仿宋"/>
                <w:sz w:val="24"/>
                <w:szCs w:val="24"/>
                <w:highlight w:val="none"/>
              </w:rPr>
            </w:pPr>
          </w:p>
        </w:tc>
      </w:tr>
    </w:tbl>
    <w:p w14:paraId="33DFAEB6">
      <w:pPr>
        <w:widowControl/>
        <w:jc w:val="left"/>
        <w:rPr>
          <w:rFonts w:eastAsia="仿宋"/>
          <w:sz w:val="24"/>
          <w:szCs w:val="24"/>
          <w:highlight w:val="none"/>
        </w:rPr>
      </w:pPr>
      <w:r>
        <w:rPr>
          <w:rFonts w:eastAsia="仿宋"/>
          <w:sz w:val="24"/>
          <w:szCs w:val="24"/>
          <w:highlight w:val="none"/>
        </w:rPr>
        <w:br w:type="page"/>
      </w:r>
    </w:p>
    <w:p w14:paraId="6372A442">
      <w:pPr>
        <w:pStyle w:val="2"/>
        <w:rPr>
          <w:highlight w:val="none"/>
        </w:rPr>
        <w:sectPr>
          <w:pgSz w:w="16838" w:h="11906" w:orient="landscape"/>
          <w:pgMar w:top="1800" w:right="1440" w:bottom="1800" w:left="1440" w:header="851" w:footer="992" w:gutter="0"/>
          <w:cols w:space="425" w:num="1"/>
          <w:titlePg/>
          <w:docGrid w:type="lines" w:linePitch="312" w:charSpace="0"/>
        </w:sectPr>
      </w:pPr>
    </w:p>
    <w:p w14:paraId="19DE4C7E">
      <w:pPr>
        <w:ind w:firstLine="320" w:firstLineChars="100"/>
        <w:rPr>
          <w:rFonts w:hint="eastAsia" w:ascii="黑体" w:hAnsi="黑体" w:eastAsia="黑体"/>
          <w:sz w:val="32"/>
          <w:szCs w:val="32"/>
          <w:highlight w:val="none"/>
          <w:lang w:val="en-US" w:eastAsia="zh-CN"/>
        </w:rPr>
      </w:pPr>
      <w:r>
        <w:rPr>
          <w:rFonts w:hint="eastAsia" w:ascii="黑体" w:hAnsi="黑体" w:eastAsia="黑体"/>
          <w:sz w:val="32"/>
          <w:szCs w:val="32"/>
          <w:highlight w:val="none"/>
          <w:lang w:val="en-US" w:eastAsia="zh-CN"/>
        </w:rPr>
        <w:t>九、科技领军企业实名推荐情况</w:t>
      </w:r>
    </w:p>
    <w:p w14:paraId="0EE872CE">
      <w:pPr>
        <w:pStyle w:val="3"/>
        <w:numPr>
          <w:ilvl w:val="-1"/>
          <w:numId w:val="0"/>
        </w:numPr>
        <w:ind w:left="0"/>
        <w:rPr>
          <w:rFonts w:hint="eastAsia"/>
          <w:highlight w:val="none"/>
          <w:lang w:val="en-US" w:eastAsia="zh-CN"/>
        </w:rPr>
      </w:pPr>
      <w:r>
        <w:rPr>
          <w:rFonts w:hint="eastAsia" w:ascii="仿宋" w:hAnsi="仿宋" w:eastAsia="仿宋" w:cs="仿宋"/>
          <w:i/>
          <w:iCs/>
          <w:sz w:val="24"/>
          <w:szCs w:val="28"/>
          <w:highlight w:val="none"/>
          <w:lang w:val="en-US" w:eastAsia="zh-CN"/>
        </w:rPr>
        <w:t>（先勾选是否属于科技领军企业主要负责人推荐项目，若选择是，则继续填写以下信息，最多填写一家，并在系统内上传附件【推荐函，PDF格式】）</w:t>
      </w:r>
    </w:p>
    <w:tbl>
      <w:tblPr>
        <w:tblStyle w:val="1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14:paraId="620A0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76DE066F">
            <w:pPr>
              <w:pStyle w:val="3"/>
              <w:numPr>
                <w:ilvl w:val="0"/>
                <w:numId w:val="0"/>
              </w:numPr>
              <w:rPr>
                <w:rFonts w:hint="default"/>
                <w:sz w:val="24"/>
                <w:szCs w:val="24"/>
                <w:highlight w:val="none"/>
                <w:vertAlign w:val="baseline"/>
                <w:lang w:val="en-US" w:eastAsia="zh-CN"/>
              </w:rPr>
            </w:pPr>
            <w:r>
              <w:rPr>
                <w:rFonts w:hint="eastAsia"/>
                <w:sz w:val="24"/>
                <w:szCs w:val="24"/>
                <w:highlight w:val="none"/>
                <w:vertAlign w:val="baseline"/>
                <w:lang w:val="en-US" w:eastAsia="zh-CN"/>
              </w:rPr>
              <w:t>科技领军企业名称</w:t>
            </w:r>
          </w:p>
        </w:tc>
        <w:tc>
          <w:tcPr>
            <w:tcW w:w="2130" w:type="dxa"/>
          </w:tcPr>
          <w:p w14:paraId="6506B455">
            <w:pPr>
              <w:pStyle w:val="3"/>
              <w:numPr>
                <w:ilvl w:val="0"/>
                <w:numId w:val="0"/>
              </w:numPr>
              <w:rPr>
                <w:rFonts w:hint="default"/>
                <w:sz w:val="24"/>
                <w:szCs w:val="24"/>
                <w:highlight w:val="none"/>
                <w:vertAlign w:val="baseline"/>
                <w:lang w:val="en-US" w:eastAsia="zh-CN"/>
              </w:rPr>
            </w:pPr>
            <w:r>
              <w:rPr>
                <w:rFonts w:hint="eastAsia" w:ascii="仿宋" w:hAnsi="仿宋" w:eastAsia="仿宋" w:cs="仿宋"/>
                <w:i/>
                <w:iCs/>
                <w:sz w:val="24"/>
                <w:szCs w:val="24"/>
                <w:highlight w:val="none"/>
                <w:vertAlign w:val="baseline"/>
                <w:lang w:val="en-US" w:eastAsia="zh-CN"/>
              </w:rPr>
              <w:t>自行填写</w:t>
            </w:r>
          </w:p>
        </w:tc>
        <w:tc>
          <w:tcPr>
            <w:tcW w:w="2131" w:type="dxa"/>
          </w:tcPr>
          <w:p w14:paraId="0562E651">
            <w:pPr>
              <w:pStyle w:val="3"/>
              <w:numPr>
                <w:ilvl w:val="0"/>
                <w:numId w:val="0"/>
              </w:numPr>
              <w:rPr>
                <w:rFonts w:hint="default"/>
                <w:sz w:val="24"/>
                <w:szCs w:val="24"/>
                <w:highlight w:val="none"/>
                <w:vertAlign w:val="baseline"/>
                <w:lang w:val="en-US" w:eastAsia="zh-CN"/>
              </w:rPr>
            </w:pPr>
            <w:r>
              <w:rPr>
                <w:rFonts w:hint="eastAsia"/>
                <w:sz w:val="24"/>
                <w:szCs w:val="24"/>
                <w:highlight w:val="none"/>
                <w:vertAlign w:val="baseline"/>
                <w:lang w:val="en-US" w:eastAsia="zh-CN"/>
              </w:rPr>
              <w:t>统一社会信用代码</w:t>
            </w:r>
          </w:p>
        </w:tc>
        <w:tc>
          <w:tcPr>
            <w:tcW w:w="2131" w:type="dxa"/>
          </w:tcPr>
          <w:p w14:paraId="4D1787D4">
            <w:pPr>
              <w:pStyle w:val="3"/>
              <w:numPr>
                <w:ilvl w:val="0"/>
                <w:numId w:val="0"/>
              </w:numPr>
              <w:rPr>
                <w:rFonts w:hint="default"/>
                <w:sz w:val="24"/>
                <w:szCs w:val="24"/>
                <w:highlight w:val="none"/>
                <w:vertAlign w:val="baseline"/>
                <w:lang w:val="en-US" w:eastAsia="zh-CN"/>
              </w:rPr>
            </w:pPr>
            <w:r>
              <w:rPr>
                <w:rFonts w:hint="eastAsia" w:ascii="仿宋" w:hAnsi="仿宋" w:eastAsia="仿宋" w:cs="仿宋"/>
                <w:i/>
                <w:iCs/>
                <w:sz w:val="24"/>
                <w:szCs w:val="24"/>
                <w:highlight w:val="none"/>
                <w:vertAlign w:val="baseline"/>
                <w:lang w:val="en-US" w:eastAsia="zh-CN"/>
              </w:rPr>
              <w:t>自行填写，系统判断是否与科技领军企业的清单匹配，若不匹配，提示</w:t>
            </w:r>
          </w:p>
        </w:tc>
      </w:tr>
      <w:tr w14:paraId="399BF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2130" w:type="dxa"/>
            <w:vMerge w:val="restart"/>
          </w:tcPr>
          <w:p w14:paraId="32D7C707">
            <w:pPr>
              <w:pStyle w:val="3"/>
              <w:numPr>
                <w:ilvl w:val="0"/>
                <w:numId w:val="0"/>
              </w:numPr>
              <w:rPr>
                <w:rFonts w:hint="default"/>
                <w:sz w:val="24"/>
                <w:szCs w:val="24"/>
                <w:highlight w:val="none"/>
                <w:vertAlign w:val="baseline"/>
                <w:lang w:val="en-US" w:eastAsia="zh-CN"/>
              </w:rPr>
            </w:pPr>
            <w:r>
              <w:rPr>
                <w:rFonts w:hint="eastAsia"/>
                <w:sz w:val="24"/>
                <w:szCs w:val="24"/>
                <w:highlight w:val="none"/>
                <w:vertAlign w:val="baseline"/>
                <w:lang w:val="en-US" w:eastAsia="zh-CN"/>
              </w:rPr>
              <w:t>实名推荐人（领军企业主要负责人）</w:t>
            </w:r>
          </w:p>
        </w:tc>
        <w:tc>
          <w:tcPr>
            <w:tcW w:w="2130" w:type="dxa"/>
            <w:vMerge w:val="restart"/>
          </w:tcPr>
          <w:p w14:paraId="085627CA">
            <w:pPr>
              <w:pStyle w:val="3"/>
              <w:numPr>
                <w:ilvl w:val="0"/>
                <w:numId w:val="0"/>
              </w:numPr>
              <w:rPr>
                <w:rFonts w:hint="default"/>
                <w:sz w:val="24"/>
                <w:szCs w:val="24"/>
                <w:highlight w:val="none"/>
                <w:vertAlign w:val="baseline"/>
                <w:lang w:val="en-US" w:eastAsia="zh-CN"/>
              </w:rPr>
            </w:pPr>
          </w:p>
        </w:tc>
        <w:tc>
          <w:tcPr>
            <w:tcW w:w="2131" w:type="dxa"/>
          </w:tcPr>
          <w:p w14:paraId="2B398073">
            <w:pPr>
              <w:pStyle w:val="3"/>
              <w:numPr>
                <w:ilvl w:val="0"/>
                <w:numId w:val="0"/>
              </w:numPr>
              <w:rPr>
                <w:rFonts w:hint="default"/>
                <w:sz w:val="24"/>
                <w:szCs w:val="24"/>
                <w:highlight w:val="none"/>
                <w:vertAlign w:val="baseline"/>
                <w:lang w:val="en-US" w:eastAsia="zh-CN"/>
              </w:rPr>
            </w:pPr>
            <w:r>
              <w:rPr>
                <w:rFonts w:hint="eastAsia"/>
                <w:sz w:val="24"/>
                <w:szCs w:val="24"/>
                <w:highlight w:val="none"/>
                <w:vertAlign w:val="baseline"/>
                <w:lang w:val="en-US" w:eastAsia="zh-CN"/>
              </w:rPr>
              <w:t>推荐人证件类型</w:t>
            </w:r>
          </w:p>
        </w:tc>
        <w:tc>
          <w:tcPr>
            <w:tcW w:w="2131" w:type="dxa"/>
          </w:tcPr>
          <w:p w14:paraId="62E0A195">
            <w:pPr>
              <w:pStyle w:val="3"/>
              <w:numPr>
                <w:ilvl w:val="0"/>
                <w:numId w:val="0"/>
              </w:numPr>
              <w:rPr>
                <w:rFonts w:hint="default"/>
                <w:sz w:val="24"/>
                <w:szCs w:val="24"/>
                <w:highlight w:val="none"/>
                <w:vertAlign w:val="baseline"/>
                <w:lang w:val="en-US" w:eastAsia="zh-CN"/>
              </w:rPr>
            </w:pPr>
          </w:p>
        </w:tc>
      </w:tr>
      <w:tr w14:paraId="102C0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2130" w:type="dxa"/>
            <w:vMerge w:val="continue"/>
          </w:tcPr>
          <w:p w14:paraId="4A2BD1EA">
            <w:pPr>
              <w:pStyle w:val="3"/>
              <w:rPr>
                <w:sz w:val="24"/>
                <w:szCs w:val="24"/>
                <w:highlight w:val="none"/>
              </w:rPr>
            </w:pPr>
          </w:p>
        </w:tc>
        <w:tc>
          <w:tcPr>
            <w:tcW w:w="2130" w:type="dxa"/>
            <w:vMerge w:val="continue"/>
          </w:tcPr>
          <w:p w14:paraId="4CD6AA20">
            <w:pPr>
              <w:pStyle w:val="3"/>
              <w:rPr>
                <w:sz w:val="24"/>
                <w:szCs w:val="24"/>
                <w:highlight w:val="none"/>
              </w:rPr>
            </w:pPr>
          </w:p>
        </w:tc>
        <w:tc>
          <w:tcPr>
            <w:tcW w:w="2131" w:type="dxa"/>
          </w:tcPr>
          <w:p w14:paraId="3927C7BA">
            <w:pPr>
              <w:pStyle w:val="3"/>
              <w:numPr>
                <w:ilvl w:val="0"/>
                <w:numId w:val="0"/>
              </w:numPr>
              <w:rPr>
                <w:rFonts w:hint="default"/>
                <w:sz w:val="24"/>
                <w:szCs w:val="24"/>
                <w:highlight w:val="none"/>
                <w:vertAlign w:val="baseline"/>
                <w:lang w:val="en-US" w:eastAsia="zh-CN"/>
              </w:rPr>
            </w:pPr>
            <w:r>
              <w:rPr>
                <w:rFonts w:hint="eastAsia"/>
                <w:sz w:val="24"/>
                <w:szCs w:val="24"/>
                <w:highlight w:val="none"/>
                <w:vertAlign w:val="baseline"/>
                <w:lang w:val="en-US" w:eastAsia="zh-CN"/>
              </w:rPr>
              <w:t>推荐人证件号码</w:t>
            </w:r>
          </w:p>
        </w:tc>
        <w:tc>
          <w:tcPr>
            <w:tcW w:w="2131" w:type="dxa"/>
          </w:tcPr>
          <w:p w14:paraId="7CD43C08">
            <w:pPr>
              <w:pStyle w:val="3"/>
              <w:rPr>
                <w:rFonts w:hint="eastAsia"/>
                <w:sz w:val="24"/>
                <w:szCs w:val="24"/>
                <w:highlight w:val="none"/>
                <w:vertAlign w:val="baseline"/>
                <w:lang w:val="en-US" w:eastAsia="zh-CN"/>
              </w:rPr>
            </w:pPr>
          </w:p>
        </w:tc>
      </w:tr>
    </w:tbl>
    <w:p w14:paraId="7A9FCA11">
      <w:pPr>
        <w:pStyle w:val="3"/>
        <w:numPr>
          <w:ilvl w:val="0"/>
          <w:numId w:val="0"/>
        </w:numPr>
        <w:rPr>
          <w:rFonts w:hint="default"/>
          <w:highlight w:val="none"/>
          <w:lang w:val="en-US" w:eastAsia="zh-CN"/>
        </w:rPr>
        <w:sectPr>
          <w:pgSz w:w="11906" w:h="16838"/>
          <w:pgMar w:top="1440" w:right="1800" w:bottom="1440" w:left="1800" w:header="851" w:footer="992" w:gutter="0"/>
          <w:cols w:space="425" w:num="1"/>
          <w:titlePg/>
          <w:docGrid w:type="lines" w:linePitch="312" w:charSpace="0"/>
        </w:sectPr>
      </w:pPr>
    </w:p>
    <w:p w14:paraId="2BCC61F3">
      <w:pPr>
        <w:pStyle w:val="5"/>
        <w:rPr>
          <w:rFonts w:ascii="Times New Roman" w:hAnsi="Times New Roman" w:cs="Times New Roman"/>
          <w:highlight w:val="none"/>
        </w:rPr>
      </w:pPr>
      <w:r>
        <w:rPr>
          <w:rFonts w:hint="eastAsia" w:ascii="Times New Roman" w:hAnsi="Times New Roman" w:cs="Times New Roman"/>
          <w:highlight w:val="none"/>
          <w:lang w:val="en-US" w:eastAsia="zh-CN"/>
        </w:rPr>
        <w:t>十</w:t>
      </w:r>
      <w:r>
        <w:rPr>
          <w:rFonts w:ascii="Times New Roman" w:hAnsi="Times New Roman" w:cs="Times New Roman"/>
          <w:highlight w:val="none"/>
        </w:rPr>
        <w:t>、推荐</w:t>
      </w:r>
      <w:r>
        <w:rPr>
          <w:rFonts w:hint="eastAsia" w:ascii="Times New Roman" w:hAnsi="Times New Roman" w:cs="Times New Roman"/>
          <w:highlight w:val="none"/>
        </w:rPr>
        <w:t>意见</w:t>
      </w:r>
    </w:p>
    <w:tbl>
      <w:tblPr>
        <w:tblStyle w:val="12"/>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5244"/>
      </w:tblGrid>
      <w:tr w14:paraId="13AC6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9" w:hRule="atLeast"/>
        </w:trPr>
        <w:tc>
          <w:tcPr>
            <w:tcW w:w="3369" w:type="dxa"/>
            <w:shd w:val="clear" w:color="auto" w:fill="auto"/>
          </w:tcPr>
          <w:p w14:paraId="2936CCDE">
            <w:pPr>
              <w:rPr>
                <w:sz w:val="28"/>
                <w:szCs w:val="28"/>
                <w:highlight w:val="none"/>
              </w:rPr>
            </w:pPr>
          </w:p>
          <w:p w14:paraId="7D82A7C5">
            <w:pPr>
              <w:rPr>
                <w:sz w:val="28"/>
                <w:szCs w:val="28"/>
                <w:highlight w:val="none"/>
              </w:rPr>
            </w:pPr>
            <w:r>
              <w:rPr>
                <w:sz w:val="28"/>
                <w:szCs w:val="28"/>
                <w:highlight w:val="none"/>
              </w:rPr>
              <w:t>县（市、区）科技局意见：</w:t>
            </w:r>
          </w:p>
          <w:p w14:paraId="42694E2E">
            <w:pPr>
              <w:rPr>
                <w:sz w:val="28"/>
                <w:szCs w:val="28"/>
                <w:highlight w:val="none"/>
              </w:rPr>
            </w:pPr>
          </w:p>
          <w:p w14:paraId="4A565A92">
            <w:pPr>
              <w:rPr>
                <w:sz w:val="28"/>
                <w:szCs w:val="28"/>
                <w:highlight w:val="none"/>
              </w:rPr>
            </w:pPr>
          </w:p>
          <w:p w14:paraId="3E22B082">
            <w:pPr>
              <w:rPr>
                <w:sz w:val="28"/>
                <w:szCs w:val="28"/>
                <w:highlight w:val="none"/>
              </w:rPr>
            </w:pPr>
          </w:p>
          <w:p w14:paraId="7C6FE6E8">
            <w:pPr>
              <w:rPr>
                <w:sz w:val="28"/>
                <w:szCs w:val="28"/>
                <w:highlight w:val="none"/>
              </w:rPr>
            </w:pPr>
          </w:p>
        </w:tc>
        <w:tc>
          <w:tcPr>
            <w:tcW w:w="5244" w:type="dxa"/>
            <w:shd w:val="clear" w:color="auto" w:fill="auto"/>
          </w:tcPr>
          <w:p w14:paraId="425436D8">
            <w:pPr>
              <w:rPr>
                <w:sz w:val="28"/>
                <w:szCs w:val="28"/>
                <w:highlight w:val="none"/>
              </w:rPr>
            </w:pPr>
          </w:p>
          <w:p w14:paraId="2562F476">
            <w:pPr>
              <w:rPr>
                <w:sz w:val="28"/>
                <w:szCs w:val="28"/>
                <w:highlight w:val="none"/>
              </w:rPr>
            </w:pPr>
            <w:r>
              <w:rPr>
                <w:sz w:val="28"/>
                <w:szCs w:val="28"/>
                <w:highlight w:val="none"/>
              </w:rPr>
              <w:t>市科技局、省（部）属高校院所、省级有关单位意见：</w:t>
            </w:r>
          </w:p>
          <w:p w14:paraId="4CC045E1">
            <w:pPr>
              <w:rPr>
                <w:sz w:val="28"/>
                <w:szCs w:val="28"/>
                <w:highlight w:val="none"/>
              </w:rPr>
            </w:pPr>
          </w:p>
          <w:p w14:paraId="028CEF08">
            <w:pPr>
              <w:rPr>
                <w:sz w:val="28"/>
                <w:szCs w:val="28"/>
                <w:highlight w:val="none"/>
              </w:rPr>
            </w:pPr>
          </w:p>
          <w:p w14:paraId="252D90EF">
            <w:pPr>
              <w:rPr>
                <w:sz w:val="28"/>
                <w:szCs w:val="28"/>
                <w:highlight w:val="none"/>
              </w:rPr>
            </w:pPr>
          </w:p>
          <w:p w14:paraId="3F215BD7">
            <w:pPr>
              <w:rPr>
                <w:sz w:val="28"/>
                <w:szCs w:val="28"/>
                <w:highlight w:val="none"/>
              </w:rPr>
            </w:pPr>
          </w:p>
          <w:p w14:paraId="06A0C18E">
            <w:pPr>
              <w:rPr>
                <w:sz w:val="28"/>
                <w:szCs w:val="28"/>
                <w:highlight w:val="none"/>
              </w:rPr>
            </w:pPr>
          </w:p>
        </w:tc>
      </w:tr>
    </w:tbl>
    <w:p w14:paraId="2707A8D1">
      <w:pPr>
        <w:spacing w:line="360" w:lineRule="auto"/>
        <w:ind w:right="-58"/>
        <w:rPr>
          <w:rFonts w:eastAsia="仿宋"/>
          <w:sz w:val="24"/>
          <w:szCs w:val="24"/>
          <w:highlight w:val="none"/>
        </w:rPr>
      </w:pPr>
      <w:r>
        <w:rPr>
          <w:rFonts w:eastAsia="仿宋"/>
          <w:sz w:val="24"/>
          <w:szCs w:val="24"/>
          <w:highlight w:val="none"/>
        </w:rPr>
        <w:br w:type="page"/>
      </w:r>
    </w:p>
    <w:p w14:paraId="0FD33606">
      <w:pPr>
        <w:pStyle w:val="5"/>
        <w:rPr>
          <w:rFonts w:ascii="Times New Roman" w:hAnsi="Times New Roman" w:cs="Times New Roman"/>
          <w:highlight w:val="none"/>
        </w:rPr>
      </w:pPr>
      <w:r>
        <w:rPr>
          <w:rFonts w:hint="eastAsia" w:ascii="Times New Roman" w:hAnsi="Times New Roman" w:cs="Times New Roman"/>
          <w:highlight w:val="none"/>
          <w:lang w:val="en-US" w:eastAsia="zh-CN"/>
        </w:rPr>
        <w:t>十一</w:t>
      </w:r>
      <w:r>
        <w:rPr>
          <w:rFonts w:ascii="Times New Roman" w:hAnsi="Times New Roman" w:cs="Times New Roman"/>
          <w:highlight w:val="none"/>
        </w:rPr>
        <w:t>、诚信承诺书</w:t>
      </w:r>
    </w:p>
    <w:p w14:paraId="38E87BDB">
      <w:pPr>
        <w:spacing w:line="360" w:lineRule="exact"/>
        <w:jc w:val="left"/>
        <w:rPr>
          <w:b/>
          <w:sz w:val="24"/>
          <w:szCs w:val="32"/>
          <w:highlight w:val="none"/>
        </w:rPr>
      </w:pPr>
      <w:r>
        <w:rPr>
          <w:b/>
          <w:sz w:val="24"/>
          <w:szCs w:val="32"/>
          <w:highlight w:val="none"/>
        </w:rPr>
        <w:t>本单位承诺：</w:t>
      </w:r>
    </w:p>
    <w:p w14:paraId="79B187FC">
      <w:pPr>
        <w:spacing w:line="360" w:lineRule="exact"/>
        <w:ind w:firstLine="420" w:firstLineChars="200"/>
        <w:rPr>
          <w:szCs w:val="24"/>
          <w:highlight w:val="none"/>
        </w:rPr>
      </w:pPr>
      <w:r>
        <w:rPr>
          <w:szCs w:val="24"/>
          <w:highlight w:val="none"/>
        </w:rPr>
        <w:t>本单位依据</w:t>
      </w:r>
      <w:r>
        <w:rPr>
          <w:rFonts w:hint="eastAsia"/>
          <w:szCs w:val="24"/>
          <w:highlight w:val="none"/>
          <w:lang w:val="en-US" w:eastAsia="zh-CN"/>
        </w:rPr>
        <w:t>省级科技计划管理的相关要求</w:t>
      </w:r>
      <w:r>
        <w:rPr>
          <w:szCs w:val="24"/>
          <w:highlight w:val="none"/>
        </w:rPr>
        <w:t>，严格履行法人负责制，自愿提交申报书，在此郑重承诺：本单位已就所申报材料内容的真实性和完整性进行审核，不存在</w:t>
      </w:r>
      <w:r>
        <w:rPr>
          <w:rFonts w:hint="eastAsia" w:eastAsia="宋体"/>
          <w:szCs w:val="24"/>
          <w:highlight w:val="none"/>
        </w:rPr>
        <w:t>《科学技术活动违规行为</w:t>
      </w:r>
      <w:r>
        <w:rPr>
          <w:rFonts w:hint="eastAsia" w:eastAsia="宋体"/>
          <w:szCs w:val="24"/>
          <w:highlight w:val="none"/>
          <w:lang w:val="en-US" w:eastAsia="zh-CN"/>
        </w:rPr>
        <w:t>调查处理规定</w:t>
      </w:r>
      <w:r>
        <w:rPr>
          <w:rFonts w:hint="eastAsia" w:eastAsia="宋体"/>
          <w:szCs w:val="24"/>
          <w:highlight w:val="none"/>
        </w:rPr>
        <w:t>》（科学技术部令第</w:t>
      </w:r>
      <w:r>
        <w:rPr>
          <w:rFonts w:hint="eastAsia" w:eastAsia="宋体"/>
          <w:szCs w:val="24"/>
          <w:highlight w:val="none"/>
          <w:lang w:val="en-US" w:eastAsia="zh-CN"/>
        </w:rPr>
        <w:t>24</w:t>
      </w:r>
      <w:r>
        <w:rPr>
          <w:rFonts w:hint="eastAsia" w:eastAsia="宋体"/>
          <w:szCs w:val="24"/>
          <w:highlight w:val="none"/>
        </w:rPr>
        <w:t>号）、《科研失信行为调查处理规</w:t>
      </w:r>
      <w:r>
        <w:rPr>
          <w:rFonts w:hint="eastAsia"/>
          <w:szCs w:val="24"/>
          <w:highlight w:val="none"/>
        </w:rPr>
        <w:t>则》（国科发监〔2022〕221号）、《浙江省促进科技成果转化条例》</w:t>
      </w:r>
      <w:r>
        <w:rPr>
          <w:szCs w:val="21"/>
          <w:highlight w:val="none"/>
        </w:rPr>
        <w:t>等</w:t>
      </w:r>
      <w:r>
        <w:rPr>
          <w:szCs w:val="24"/>
          <w:highlight w:val="none"/>
        </w:rPr>
        <w:t>规定和其他成果转化、科研诚信、科技伦理要求的行为，申报材料符合《中华人民共和国保守国家秘密法》和《科学技术保密规定》等相关法律法规，在项目申报、评审和实施的全过程中，遵守有关规定，杜绝以下行为：</w:t>
      </w:r>
      <w:bookmarkStart w:id="12" w:name="_GoBack"/>
      <w:bookmarkEnd w:id="12"/>
    </w:p>
    <w:p w14:paraId="68C4150B">
      <w:pPr>
        <w:spacing w:line="360" w:lineRule="exact"/>
        <w:ind w:firstLine="420" w:firstLineChars="200"/>
        <w:rPr>
          <w:szCs w:val="24"/>
          <w:highlight w:val="none"/>
        </w:rPr>
      </w:pPr>
      <w:r>
        <w:rPr>
          <w:szCs w:val="24"/>
          <w:highlight w:val="none"/>
        </w:rPr>
        <w:t>（一）采取虚假填报单位依托平台、贿赂或变相贿赂、造假、剽窃、故意重复申报等不正当手段获取科技计划项目承担资格；</w:t>
      </w:r>
    </w:p>
    <w:p w14:paraId="1898AA4B">
      <w:pPr>
        <w:spacing w:line="360" w:lineRule="exact"/>
        <w:ind w:firstLine="420" w:firstLineChars="200"/>
        <w:rPr>
          <w:szCs w:val="24"/>
          <w:highlight w:val="none"/>
        </w:rPr>
      </w:pPr>
      <w:r>
        <w:rPr>
          <w:szCs w:val="24"/>
          <w:highlight w:val="none"/>
        </w:rPr>
        <w:t>（二）为获得有利的评审结果进行游说、说情等；为他人的请托行为提供协助、帮助或其他便利；以“打招呼”“走关系”或其他方式干扰评审工作、影响评审结果、破坏评审秩序；以任何形式探听未公开的评审专家名单及其他评审过程中的保密信息；</w:t>
      </w:r>
    </w:p>
    <w:p w14:paraId="3CB93CFA">
      <w:pPr>
        <w:spacing w:line="360" w:lineRule="exact"/>
        <w:ind w:firstLine="420" w:firstLineChars="200"/>
        <w:rPr>
          <w:szCs w:val="24"/>
          <w:highlight w:val="none"/>
        </w:rPr>
      </w:pPr>
      <w:r>
        <w:rPr>
          <w:szCs w:val="24"/>
          <w:highlight w:val="none"/>
        </w:rPr>
        <w:t>（三）组织或协助项目团队向评审工作人员、评审专家等提供任何形式的礼品、礼金、有价证券、支付凭证、商业预付卡、电子红包等；宴请评审组织者、评审专家，或向评审组织者、评审专家提供旅游、娱乐健身等可能影响评审公正性的活动；</w:t>
      </w:r>
    </w:p>
    <w:p w14:paraId="592695FC">
      <w:pPr>
        <w:spacing w:line="360" w:lineRule="exact"/>
        <w:ind w:firstLine="420" w:firstLineChars="200"/>
        <w:rPr>
          <w:szCs w:val="24"/>
          <w:highlight w:val="none"/>
        </w:rPr>
      </w:pPr>
      <w:r>
        <w:rPr>
          <w:szCs w:val="24"/>
          <w:highlight w:val="none"/>
        </w:rPr>
        <w:t>（四）隐瞒、包庇、纵容或参与项目团队虚假申报项目</w:t>
      </w:r>
      <w:r>
        <w:rPr>
          <w:rFonts w:hint="eastAsia"/>
          <w:szCs w:val="24"/>
          <w:highlight w:val="none"/>
          <w:lang w:eastAsia="zh-CN"/>
        </w:rPr>
        <w:t>、</w:t>
      </w:r>
      <w:r>
        <w:rPr>
          <w:rFonts w:hint="eastAsia"/>
          <w:szCs w:val="24"/>
          <w:highlight w:val="none"/>
          <w:lang w:val="en-US" w:eastAsia="zh-CN"/>
        </w:rPr>
        <w:t>数据造假</w:t>
      </w:r>
      <w:r>
        <w:rPr>
          <w:szCs w:val="24"/>
          <w:highlight w:val="none"/>
        </w:rPr>
        <w:t>，骗取科技计划项目等违规活动；虚报项目总投入套取财政补助，截留、挤占、挪用、套取、转移、私分科研经费；未经批准，违规转包、分包科研任务；</w:t>
      </w:r>
    </w:p>
    <w:p w14:paraId="38BDF93F">
      <w:pPr>
        <w:spacing w:line="360" w:lineRule="exact"/>
        <w:ind w:firstLine="420" w:firstLineChars="200"/>
        <w:rPr>
          <w:szCs w:val="24"/>
          <w:highlight w:val="none"/>
        </w:rPr>
      </w:pPr>
      <w:r>
        <w:rPr>
          <w:szCs w:val="24"/>
          <w:highlight w:val="none"/>
        </w:rPr>
        <w:t>（五）未按规定进行科技伦理审查并监督执行，为项目涉及的伦理与科技安全问题提供虚假证明文件，违反《科技伦理审查办法（试行）》《涉及人的生物医学研究伦理审查办法》《中华人民共和国人类遗传资源管理条例》、实验动物管理及国家科学技术活动保密的相关国家、省级规定；</w:t>
      </w:r>
    </w:p>
    <w:p w14:paraId="3837FA45">
      <w:pPr>
        <w:spacing w:line="360" w:lineRule="exact"/>
        <w:ind w:firstLine="420" w:firstLineChars="200"/>
        <w:rPr>
          <w:szCs w:val="24"/>
          <w:highlight w:val="none"/>
        </w:rPr>
      </w:pPr>
      <w:r>
        <w:rPr>
          <w:szCs w:val="24"/>
          <w:highlight w:val="none"/>
        </w:rPr>
        <w:t>（六）在申报书中以高指标通过评审，在合同书签订时篡改降低相应指标；</w:t>
      </w:r>
    </w:p>
    <w:p w14:paraId="5E45155F">
      <w:pPr>
        <w:spacing w:line="360" w:lineRule="exact"/>
        <w:ind w:firstLine="420" w:firstLineChars="200"/>
        <w:rPr>
          <w:szCs w:val="24"/>
          <w:highlight w:val="none"/>
        </w:rPr>
      </w:pPr>
      <w:r>
        <w:rPr>
          <w:szCs w:val="24"/>
          <w:highlight w:val="none"/>
        </w:rPr>
        <w:t>（七）不履行科学技术活动管理合同约定的主要义务；不严肃调查处理或配合调查处理在实施项目过程中发现的违反科研诚信和科技伦理行为；不配合监督检查和评估评价工作，提供虚假材料，对相关处理意见拒不整改或虚假整改；</w:t>
      </w:r>
    </w:p>
    <w:p w14:paraId="0E16790B">
      <w:pPr>
        <w:spacing w:line="360" w:lineRule="exact"/>
        <w:ind w:firstLine="420" w:firstLineChars="200"/>
        <w:rPr>
          <w:szCs w:val="24"/>
          <w:highlight w:val="none"/>
        </w:rPr>
      </w:pPr>
      <w:r>
        <w:rPr>
          <w:szCs w:val="24"/>
          <w:highlight w:val="none"/>
        </w:rPr>
        <w:t>（八）其他违反财政纪律和相关管理规定的行为。</w:t>
      </w:r>
    </w:p>
    <w:p w14:paraId="7B0CF3EB">
      <w:pPr>
        <w:spacing w:line="360" w:lineRule="exact"/>
        <w:ind w:firstLine="420" w:firstLineChars="200"/>
        <w:rPr>
          <w:sz w:val="24"/>
          <w:szCs w:val="24"/>
          <w:highlight w:val="none"/>
        </w:rPr>
      </w:pPr>
      <w:r>
        <w:rPr>
          <w:szCs w:val="24"/>
          <w:highlight w:val="none"/>
        </w:rPr>
        <w:t>如有违反，本单位愿接受相关部门做出的各项处理决定，包括但不限于停拨或核减经费，</w:t>
      </w:r>
      <w:r>
        <w:rPr>
          <w:szCs w:val="21"/>
          <w:highlight w:val="none"/>
        </w:rPr>
        <w:t>终止或撤消项目（课题），</w:t>
      </w:r>
      <w:r>
        <w:rPr>
          <w:szCs w:val="24"/>
          <w:highlight w:val="none"/>
        </w:rPr>
        <w:t>追回项目（课题）经费，取消一定期限</w:t>
      </w:r>
      <w:r>
        <w:rPr>
          <w:rFonts w:hint="eastAsia"/>
          <w:szCs w:val="24"/>
          <w:highlight w:val="none"/>
        </w:rPr>
        <w:t>申请国家和省级各类科技计划及科技奖励资格</w:t>
      </w:r>
      <w:r>
        <w:rPr>
          <w:rFonts w:hint="eastAsia"/>
          <w:szCs w:val="24"/>
          <w:highlight w:val="none"/>
          <w:lang w:eastAsia="zh-CN"/>
        </w:rPr>
        <w:t>、参与项目实施与管理资格</w:t>
      </w:r>
      <w:r>
        <w:rPr>
          <w:szCs w:val="24"/>
          <w:highlight w:val="none"/>
        </w:rPr>
        <w:t>，记入科研诚信数据库以及主要负责人接受相应党纪政纪处理等。</w:t>
      </w:r>
    </w:p>
    <w:p w14:paraId="3F970F90">
      <w:pPr>
        <w:spacing w:line="360" w:lineRule="exact"/>
        <w:ind w:firstLine="3994" w:firstLineChars="1900"/>
        <w:jc w:val="left"/>
        <w:rPr>
          <w:b/>
          <w:szCs w:val="24"/>
          <w:highlight w:val="none"/>
        </w:rPr>
      </w:pPr>
    </w:p>
    <w:p w14:paraId="7162A958">
      <w:pPr>
        <w:spacing w:line="360" w:lineRule="exact"/>
        <w:ind w:firstLine="3994" w:firstLineChars="1900"/>
        <w:jc w:val="left"/>
        <w:rPr>
          <w:b/>
          <w:szCs w:val="24"/>
          <w:highlight w:val="none"/>
        </w:rPr>
      </w:pPr>
      <w:r>
        <w:rPr>
          <w:b/>
          <w:szCs w:val="24"/>
          <w:highlight w:val="none"/>
        </w:rPr>
        <w:t>申报单位（参与单位）签章：</w:t>
      </w:r>
    </w:p>
    <w:p w14:paraId="2F128E98">
      <w:pPr>
        <w:spacing w:line="360" w:lineRule="auto"/>
        <w:ind w:right="-58" w:firstLine="5150" w:firstLineChars="2450"/>
        <w:rPr>
          <w:b/>
          <w:szCs w:val="24"/>
          <w:highlight w:val="none"/>
        </w:rPr>
      </w:pPr>
      <w:r>
        <w:rPr>
          <w:b/>
          <w:szCs w:val="24"/>
          <w:highlight w:val="none"/>
        </w:rPr>
        <w:t>日期：</w:t>
      </w:r>
    </w:p>
    <w:p w14:paraId="421FF4D6">
      <w:pPr>
        <w:pStyle w:val="2"/>
        <w:rPr>
          <w:highlight w:val="none"/>
        </w:rPr>
        <w:sectPr>
          <w:pgSz w:w="11906" w:h="16838"/>
          <w:pgMar w:top="1440" w:right="1800" w:bottom="1440" w:left="1800" w:header="851" w:footer="992" w:gutter="0"/>
          <w:cols w:space="425" w:num="1"/>
          <w:titlePg/>
          <w:docGrid w:type="lines" w:linePitch="312" w:charSpace="0"/>
        </w:sectPr>
      </w:pPr>
    </w:p>
    <w:p w14:paraId="64D87C64">
      <w:pPr>
        <w:spacing w:line="340" w:lineRule="exact"/>
        <w:jc w:val="left"/>
        <w:rPr>
          <w:rFonts w:ascii="宋体" w:hAnsi="宋体"/>
          <w:b/>
          <w:sz w:val="24"/>
          <w:szCs w:val="32"/>
          <w:highlight w:val="none"/>
        </w:rPr>
      </w:pPr>
    </w:p>
    <w:p w14:paraId="76ADFE8F">
      <w:pPr>
        <w:spacing w:line="360" w:lineRule="exact"/>
        <w:jc w:val="left"/>
        <w:rPr>
          <w:rFonts w:ascii="宋体" w:hAnsi="宋体"/>
          <w:b/>
          <w:sz w:val="24"/>
          <w:szCs w:val="32"/>
          <w:highlight w:val="none"/>
        </w:rPr>
      </w:pPr>
      <w:r>
        <w:rPr>
          <w:rFonts w:hint="eastAsia" w:ascii="宋体" w:hAnsi="宋体"/>
          <w:b/>
          <w:sz w:val="24"/>
          <w:szCs w:val="32"/>
          <w:highlight w:val="none"/>
        </w:rPr>
        <w:t>本人承诺：</w:t>
      </w:r>
    </w:p>
    <w:p w14:paraId="7EDFC3DD">
      <w:pPr>
        <w:spacing w:line="360" w:lineRule="exact"/>
        <w:ind w:firstLine="420"/>
        <w:rPr>
          <w:rFonts w:ascii="宋体" w:hAnsi="宋体"/>
          <w:szCs w:val="21"/>
          <w:highlight w:val="none"/>
        </w:rPr>
      </w:pPr>
      <w:r>
        <w:rPr>
          <w:rFonts w:ascii="宋体" w:hAnsi="宋体"/>
          <w:szCs w:val="21"/>
          <w:highlight w:val="none"/>
        </w:rPr>
        <w:t>本人</w:t>
      </w:r>
      <w:r>
        <w:rPr>
          <w:rFonts w:hint="eastAsia" w:ascii="宋体" w:hAnsi="宋体"/>
          <w:szCs w:val="21"/>
          <w:highlight w:val="none"/>
          <w:lang w:val="en-US" w:eastAsia="zh-CN"/>
        </w:rPr>
        <w:t>依据</w:t>
      </w:r>
      <w:r>
        <w:rPr>
          <w:rFonts w:hint="eastAsia"/>
          <w:szCs w:val="24"/>
          <w:highlight w:val="none"/>
          <w:lang w:val="en-US" w:eastAsia="zh-CN"/>
        </w:rPr>
        <w:t>省级科技计划管理的相关要求</w:t>
      </w:r>
      <w:r>
        <w:rPr>
          <w:rFonts w:ascii="宋体" w:hAnsi="宋体"/>
          <w:szCs w:val="21"/>
          <w:highlight w:val="none"/>
        </w:rPr>
        <w:t>自愿提交项目申报书，在此郑重承诺：</w:t>
      </w:r>
      <w:r>
        <w:rPr>
          <w:rFonts w:hint="eastAsia" w:ascii="宋体" w:hAnsi="宋体" w:eastAsia="宋体"/>
          <w:szCs w:val="21"/>
          <w:highlight w:val="none"/>
        </w:rPr>
        <w:t>《科学技术活动违规行为</w:t>
      </w:r>
      <w:r>
        <w:rPr>
          <w:rFonts w:hint="eastAsia" w:ascii="宋体" w:hAnsi="宋体" w:eastAsia="宋体"/>
          <w:szCs w:val="21"/>
          <w:highlight w:val="none"/>
          <w:lang w:val="en-US" w:eastAsia="zh-CN"/>
        </w:rPr>
        <w:t>调查处理规定</w:t>
      </w:r>
      <w:r>
        <w:rPr>
          <w:rFonts w:hint="eastAsia" w:ascii="宋体" w:hAnsi="宋体" w:eastAsia="宋体"/>
          <w:szCs w:val="21"/>
          <w:highlight w:val="none"/>
        </w:rPr>
        <w:t>》（科学技术部令第</w:t>
      </w:r>
      <w:r>
        <w:rPr>
          <w:rFonts w:hint="eastAsia" w:ascii="宋体" w:hAnsi="宋体" w:eastAsia="宋体"/>
          <w:szCs w:val="21"/>
          <w:highlight w:val="none"/>
          <w:lang w:val="en-US" w:eastAsia="zh-CN"/>
        </w:rPr>
        <w:t>24</w:t>
      </w:r>
      <w:r>
        <w:rPr>
          <w:rFonts w:hint="eastAsia" w:ascii="宋体" w:hAnsi="宋体" w:eastAsia="宋体"/>
          <w:szCs w:val="21"/>
          <w:highlight w:val="none"/>
        </w:rPr>
        <w:t>号）、《科研失信行为调查处理规则》（国科发监〔2022〕221号）、《浙江省促进科技成果转化条例》等规定，所申报材料</w:t>
      </w:r>
      <w:r>
        <w:rPr>
          <w:rFonts w:ascii="宋体" w:hAnsi="宋体"/>
          <w:szCs w:val="21"/>
          <w:highlight w:val="none"/>
        </w:rPr>
        <w:t>和相关内容真实有效，不存在违背科研诚信</w:t>
      </w:r>
      <w:r>
        <w:rPr>
          <w:rFonts w:hint="eastAsia" w:ascii="宋体" w:hAnsi="宋体"/>
          <w:szCs w:val="21"/>
          <w:highlight w:val="none"/>
        </w:rPr>
        <w:t>和科技伦理</w:t>
      </w:r>
      <w:r>
        <w:rPr>
          <w:rFonts w:ascii="宋体" w:hAnsi="宋体"/>
          <w:szCs w:val="21"/>
          <w:highlight w:val="none"/>
        </w:rPr>
        <w:t>要求的行为；申报材料符合《中华人民共和国保守国家秘密法》和《科学技术保密规定》等相关法律法规；在项目申报、评审和实施的全过程中，同意并授权项目组织实施单位通过省公共信用信息平台查询本人公共信用信息</w:t>
      </w:r>
      <w:r>
        <w:rPr>
          <w:rFonts w:hint="eastAsia" w:ascii="宋体" w:hAnsi="宋体"/>
          <w:szCs w:val="21"/>
          <w:highlight w:val="none"/>
        </w:rPr>
        <w:t>，</w:t>
      </w:r>
      <w:r>
        <w:rPr>
          <w:rFonts w:ascii="宋体" w:hAnsi="宋体"/>
          <w:szCs w:val="21"/>
          <w:highlight w:val="none"/>
        </w:rPr>
        <w:t>恪守职业规范和科学道德，遵守有关规定，杜绝</w:t>
      </w:r>
      <w:r>
        <w:rPr>
          <w:rFonts w:hint="eastAsia" w:ascii="宋体" w:hAnsi="宋体"/>
          <w:szCs w:val="21"/>
          <w:highlight w:val="none"/>
        </w:rPr>
        <w:t>以下行为：</w:t>
      </w:r>
    </w:p>
    <w:p w14:paraId="16FAE311">
      <w:pPr>
        <w:spacing w:line="340" w:lineRule="exact"/>
        <w:ind w:firstLine="420" w:firstLineChars="200"/>
        <w:rPr>
          <w:szCs w:val="21"/>
          <w:highlight w:val="none"/>
        </w:rPr>
      </w:pPr>
      <w:r>
        <w:rPr>
          <w:szCs w:val="21"/>
          <w:highlight w:val="none"/>
        </w:rPr>
        <w:t>（一）抄袭、剽窃、侵占他人科研成果或项目申请书；编造、伪造、篡改、购买研究数据、图表、结论、检测报告等；购买、代写、代投论文或项目申请材料（项目验收材料），虚构同行评议专家及评议意见；违反奖励、专利等研究成果署名及论文发表规范，擅自标注或虚假标注获得科技计划等资助；对项目涉及的伦理与科技安全问题作虚假陈述，虚构相关证明文件；</w:t>
      </w:r>
    </w:p>
    <w:p w14:paraId="22F67FE2">
      <w:pPr>
        <w:spacing w:line="340" w:lineRule="exact"/>
        <w:ind w:firstLine="420" w:firstLineChars="200"/>
        <w:rPr>
          <w:szCs w:val="21"/>
          <w:highlight w:val="none"/>
        </w:rPr>
      </w:pPr>
      <w:r>
        <w:rPr>
          <w:szCs w:val="21"/>
          <w:highlight w:val="none"/>
        </w:rPr>
        <w:t>（二）以虚假填报单位依托平台等弄虚作假的方式或采取贿赂、利益交换、故意重复申报等不正当手段获得科技计划项目、科研经费以及奖励、荣誉等；以任何形式探听尚未公布的评审专家名单及其他评审过程中的保密信息；本人或委托他人通过各种方式及各种途径联系有关专家进行请托、游说，违规到评审会议驻地游说评审专家和工作人员、询问评审或尚未正式向社会公布的信息等干扰评审或可能影响评审公正性的活动；向评审工作人员、评审专家等提供任何形式的礼品、礼金、有价证券、支付凭证、商业预付卡、电子红包，或提供宴请、旅游、娱乐健身等任何可能影响评审公正性的活动；</w:t>
      </w:r>
    </w:p>
    <w:p w14:paraId="5542B549">
      <w:pPr>
        <w:spacing w:line="340" w:lineRule="exact"/>
        <w:ind w:firstLine="420" w:firstLineChars="200"/>
        <w:rPr>
          <w:szCs w:val="21"/>
          <w:highlight w:val="none"/>
        </w:rPr>
      </w:pPr>
      <w:r>
        <w:rPr>
          <w:szCs w:val="21"/>
          <w:highlight w:val="none"/>
        </w:rPr>
        <w:t>（三）违反《科技伦理审查办法（试行）》《涉及人的生物医学研究伦理审查办法》《中华人民共和国人类遗传资源管理条例》及实验动物管理的相关国家、省级规定；</w:t>
      </w:r>
    </w:p>
    <w:p w14:paraId="34138E0F">
      <w:pPr>
        <w:spacing w:line="340" w:lineRule="exact"/>
        <w:ind w:firstLine="420" w:firstLineChars="200"/>
        <w:rPr>
          <w:szCs w:val="21"/>
          <w:highlight w:val="none"/>
        </w:rPr>
      </w:pPr>
      <w:r>
        <w:rPr>
          <w:szCs w:val="21"/>
          <w:highlight w:val="none"/>
        </w:rPr>
        <w:t>（四）在申报书中以高指标通过评审，在合同书签订时篡改降低相应指标；不履行项目合同书约定的主要义务，随意降低目标任务和约定要求，以项目实施周期外或不相关成果充抵交差；</w:t>
      </w:r>
    </w:p>
    <w:p w14:paraId="14858AB8">
      <w:pPr>
        <w:spacing w:line="340" w:lineRule="exact"/>
        <w:ind w:firstLine="420" w:firstLineChars="200"/>
        <w:rPr>
          <w:szCs w:val="21"/>
          <w:highlight w:val="none"/>
        </w:rPr>
      </w:pPr>
      <w:r>
        <w:rPr>
          <w:szCs w:val="21"/>
          <w:highlight w:val="none"/>
        </w:rPr>
        <w:t>（五）虚报、冒领、挪用科研资金，</w:t>
      </w:r>
      <w:r>
        <w:rPr>
          <w:szCs w:val="24"/>
          <w:highlight w:val="none"/>
        </w:rPr>
        <w:t>虚报项目总投入套取财政补助</w:t>
      </w:r>
      <w:r>
        <w:rPr>
          <w:szCs w:val="21"/>
          <w:highlight w:val="none"/>
        </w:rPr>
        <w:t>；不配合监督检查、科研诚信案件调查、评估评价工作，提供虚假材料，对相关处理意见拒不整改或虚假整改；</w:t>
      </w:r>
    </w:p>
    <w:p w14:paraId="63DCAE1F">
      <w:pPr>
        <w:spacing w:line="340" w:lineRule="exact"/>
        <w:ind w:firstLine="420" w:firstLineChars="200"/>
        <w:rPr>
          <w:szCs w:val="21"/>
          <w:highlight w:val="none"/>
        </w:rPr>
      </w:pPr>
      <w:r>
        <w:rPr>
          <w:szCs w:val="21"/>
          <w:highlight w:val="none"/>
        </w:rPr>
        <w:t>（六）其他违反财经纪律、项目合同书约定、科研诚信、科技伦理和相关管理规定的行为。</w:t>
      </w:r>
    </w:p>
    <w:p w14:paraId="7507DFD4">
      <w:pPr>
        <w:spacing w:line="360" w:lineRule="exact"/>
        <w:ind w:firstLine="420" w:firstLineChars="200"/>
        <w:rPr>
          <w:rFonts w:ascii="宋体" w:hAnsi="宋体"/>
          <w:szCs w:val="21"/>
          <w:highlight w:val="none"/>
        </w:rPr>
      </w:pPr>
      <w:r>
        <w:rPr>
          <w:szCs w:val="21"/>
          <w:highlight w:val="none"/>
        </w:rPr>
        <w:t>如有违反，本人愿接受相关部门做出的各项处理决定，包括但不限于终止或撤消项目（课题），追回项目（课题）经费，一定范围或公开通报，取消一定期限</w:t>
      </w:r>
      <w:r>
        <w:rPr>
          <w:rFonts w:hint="eastAsia"/>
          <w:szCs w:val="24"/>
          <w:highlight w:val="none"/>
        </w:rPr>
        <w:t>申请国家和省级各类科技计划及科技奖励资格</w:t>
      </w:r>
      <w:r>
        <w:rPr>
          <w:rFonts w:hint="eastAsia"/>
          <w:szCs w:val="24"/>
          <w:highlight w:val="none"/>
          <w:lang w:eastAsia="zh-CN"/>
        </w:rPr>
        <w:t>、参与项目实施与管理资格</w:t>
      </w:r>
      <w:r>
        <w:rPr>
          <w:szCs w:val="21"/>
          <w:highlight w:val="none"/>
        </w:rPr>
        <w:t xml:space="preserve">，记入科研诚信数据库以及接受相应的党纪政纪处理等。             </w:t>
      </w:r>
      <w:r>
        <w:rPr>
          <w:rFonts w:ascii="宋体" w:hAnsi="宋体"/>
          <w:szCs w:val="21"/>
          <w:highlight w:val="none"/>
        </w:rPr>
        <w:t xml:space="preserve">                  </w:t>
      </w:r>
    </w:p>
    <w:p w14:paraId="28819F26">
      <w:pPr>
        <w:spacing w:line="360" w:lineRule="exact"/>
        <w:ind w:firstLine="420" w:firstLineChars="200"/>
        <w:jc w:val="left"/>
        <w:rPr>
          <w:rFonts w:ascii="宋体" w:hAnsi="宋体"/>
          <w:b/>
          <w:szCs w:val="21"/>
          <w:highlight w:val="none"/>
        </w:rPr>
      </w:pPr>
      <w:r>
        <w:rPr>
          <w:rFonts w:ascii="宋体" w:hAnsi="宋体"/>
          <w:szCs w:val="21"/>
          <w:highlight w:val="none"/>
        </w:rPr>
        <w:t xml:space="preserve">                           </w:t>
      </w:r>
      <w:r>
        <w:rPr>
          <w:rFonts w:ascii="宋体" w:hAnsi="宋体"/>
          <w:b/>
          <w:szCs w:val="21"/>
          <w:highlight w:val="none"/>
        </w:rPr>
        <w:t xml:space="preserve"> </w:t>
      </w:r>
    </w:p>
    <w:p w14:paraId="35A88B8D">
      <w:pPr>
        <w:spacing w:line="360" w:lineRule="exact"/>
        <w:ind w:firstLine="5465" w:firstLineChars="2600"/>
        <w:jc w:val="left"/>
        <w:rPr>
          <w:rFonts w:ascii="宋体" w:hAnsi="宋体"/>
          <w:b/>
          <w:szCs w:val="21"/>
          <w:highlight w:val="none"/>
        </w:rPr>
      </w:pPr>
      <w:r>
        <w:rPr>
          <w:rFonts w:ascii="宋体" w:hAnsi="宋体"/>
          <w:b/>
          <w:szCs w:val="21"/>
          <w:highlight w:val="none"/>
        </w:rPr>
        <w:t>签字：</w:t>
      </w:r>
    </w:p>
    <w:p w14:paraId="5D890FE5">
      <w:pPr>
        <w:spacing w:line="360" w:lineRule="exact"/>
        <w:ind w:firstLine="420" w:firstLineChars="200"/>
        <w:jc w:val="left"/>
        <w:rPr>
          <w:rFonts w:ascii="宋体" w:hAnsi="宋体"/>
          <w:b/>
          <w:szCs w:val="21"/>
          <w:highlight w:val="none"/>
        </w:rPr>
      </w:pPr>
      <w:r>
        <w:rPr>
          <w:rFonts w:ascii="宋体" w:hAnsi="宋体"/>
          <w:b/>
          <w:szCs w:val="21"/>
          <w:highlight w:val="none"/>
        </w:rPr>
        <w:t xml:space="preserve">                                                日期：</w:t>
      </w:r>
    </w:p>
    <w:p w14:paraId="12D35DA1">
      <w:pPr>
        <w:pStyle w:val="2"/>
        <w:ind w:left="0"/>
        <w:rPr>
          <w:highlight w:val="none"/>
        </w:rPr>
      </w:pPr>
    </w:p>
    <w:sectPr>
      <w:footerReference r:id="rId4" w:type="default"/>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CESI宋体-GB2312"/>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ESI黑体-GB13000">
    <w:panose1 w:val="02000500000000000000"/>
    <w:charset w:val="86"/>
    <w:family w:val="auto"/>
    <w:pitch w:val="default"/>
    <w:sig w:usb0="800002BF" w:usb1="38CF7CF8" w:usb2="00000016" w:usb3="00000000" w:csb0="0004000F" w:csb1="00000000"/>
  </w:font>
  <w:font w:name="CESI宋体-GB2312">
    <w:panose1 w:val="02000500000000000000"/>
    <w:charset w:val="86"/>
    <w:family w:val="auto"/>
    <w:pitch w:val="default"/>
    <w:sig w:usb0="800002AF" w:usb1="08476CF8" w:usb2="00000010" w:usb3="00000000" w:csb0="0004000F" w:csb1="00000000"/>
  </w:font>
  <w:font w:name="Calibri Light">
    <w:altName w:val="Times New Roman"/>
    <w:panose1 w:val="020F0302020204030204"/>
    <w:charset w:val="00"/>
    <w:family w:val="swiss"/>
    <w:pitch w:val="default"/>
    <w:sig w:usb0="00000000" w:usb1="00000000" w:usb2="00000009" w:usb3="00000000" w:csb0="200001FF"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等线">
    <w:altName w:val="原版宋体"/>
    <w:panose1 w:val="02010600030101010101"/>
    <w:charset w:val="86"/>
    <w:family w:val="auto"/>
    <w:pitch w:val="default"/>
    <w:sig w:usb0="00000000" w:usb1="00000000" w:usb2="00000016" w:usb3="00000000" w:csb0="0004000F" w:csb1="00000000"/>
  </w:font>
  <w:font w:name="原版宋体">
    <w:panose1 w:val="02010600030101010101"/>
    <w:charset w:val="86"/>
    <w:family w:val="auto"/>
    <w:pitch w:val="default"/>
    <w:sig w:usb0="00000003" w:usb1="080E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FDC3A6">
    <w:pPr>
      <w:pStyle w:val="8"/>
      <w:jc w:val="center"/>
      <w:rPr>
        <w:lang w:val="zh-CN"/>
      </w:rPr>
    </w:pPr>
    <w:r>
      <w:fldChar w:fldCharType="begin"/>
    </w:r>
    <w:r>
      <w:instrText xml:space="preserve">PAGE  \* Arabic  \* MERGEFORMAT</w:instrText>
    </w:r>
    <w:r>
      <w:fldChar w:fldCharType="separate"/>
    </w:r>
    <w:r>
      <w:rPr>
        <w:lang w:val="zh-CN"/>
      </w:rPr>
      <w:t>18</w:t>
    </w:r>
    <w:r>
      <w:fldChar w:fldCharType="end"/>
    </w:r>
    <w:r>
      <w:rPr>
        <w:b/>
        <w:bCs/>
        <w:lang w:val="zh-CN"/>
      </w:rPr>
      <w:t xml:space="preserve"> </w:t>
    </w:r>
    <w:r>
      <w:rPr>
        <w:lang w:val="zh-CN"/>
      </w:rPr>
      <w:t>/</w:t>
    </w:r>
    <w:r>
      <w:rPr>
        <w:b/>
        <w:bCs/>
        <w:lang w:val="zh-CN"/>
      </w:rPr>
      <w:t xml:space="preserve"> </w:t>
    </w:r>
    <w:r>
      <w:fldChar w:fldCharType="begin"/>
    </w:r>
    <w:r>
      <w:instrText xml:space="preserve">NUMPAGES  \* Arabic  \* MERGEFORMAT</w:instrText>
    </w:r>
    <w:r>
      <w:fldChar w:fldCharType="separate"/>
    </w:r>
    <w:r>
      <w:rPr>
        <w:lang w:val="zh-CN"/>
      </w:rPr>
      <w:t>19</w:t>
    </w:r>
    <w:r>
      <w:rPr>
        <w:lang w:val="zh-CN"/>
      </w:rPr>
      <w:fldChar w:fldCharType="end"/>
    </w:r>
  </w:p>
  <w:p w14:paraId="226851D6">
    <w:pPr>
      <w:pStyle w:val="8"/>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DA8D4">
    <w:pPr>
      <w:pStyle w:val="8"/>
      <w:jc w:val="center"/>
      <w:rPr>
        <w:lang w:val="zh-CN"/>
      </w:rPr>
    </w:pPr>
    <w:r>
      <w:fldChar w:fldCharType="begin"/>
    </w:r>
    <w:r>
      <w:instrText xml:space="preserve">PAGE  \* Arabic  \* MERGEFORMAT</w:instrText>
    </w:r>
    <w:r>
      <w:fldChar w:fldCharType="separate"/>
    </w:r>
    <w:r>
      <w:rPr>
        <w:lang w:val="zh-CN"/>
      </w:rPr>
      <w:t>2</w:t>
    </w:r>
    <w:r>
      <w:fldChar w:fldCharType="end"/>
    </w:r>
    <w:r>
      <w:rPr>
        <w:b/>
        <w:bCs/>
        <w:lang w:val="zh-CN"/>
      </w:rPr>
      <w:t xml:space="preserve"> </w:t>
    </w:r>
    <w:r>
      <w:rPr>
        <w:lang w:val="zh-CN"/>
      </w:rPr>
      <w:t>/</w:t>
    </w:r>
    <w:r>
      <w:rPr>
        <w:b/>
        <w:bCs/>
        <w:lang w:val="zh-CN"/>
      </w:rPr>
      <w:t xml:space="preserve"> </w:t>
    </w:r>
    <w:r>
      <w:fldChar w:fldCharType="begin"/>
    </w:r>
    <w:r>
      <w:instrText xml:space="preserve">NUMPAGES  \* Arabic  \* MERGEFORMAT</w:instrText>
    </w:r>
    <w:r>
      <w:fldChar w:fldCharType="separate"/>
    </w:r>
    <w:r>
      <w:rPr>
        <w:lang w:val="zh-CN"/>
      </w:rPr>
      <w:t>19</w:t>
    </w:r>
    <w:r>
      <w:rPr>
        <w:lang w:val="zh-CN"/>
      </w:rPr>
      <w:fldChar w:fldCharType="end"/>
    </w:r>
  </w:p>
  <w:p w14:paraId="5151A2DB">
    <w:pPr>
      <w:pStyle w:val="8"/>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B4A8C2"/>
    <w:multiLevelType w:val="singleLevel"/>
    <w:tmpl w:val="F9B4A8C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RmMzczMTEzYTE5ODI4YjM5Y2IzNTkwYTA3ZjJmNzUifQ=="/>
  </w:docVars>
  <w:rsids>
    <w:rsidRoot w:val="00DF3CC8"/>
    <w:rsid w:val="0000062D"/>
    <w:rsid w:val="00000996"/>
    <w:rsid w:val="00003698"/>
    <w:rsid w:val="00010F0F"/>
    <w:rsid w:val="000110C1"/>
    <w:rsid w:val="00012683"/>
    <w:rsid w:val="00016C75"/>
    <w:rsid w:val="00020E8E"/>
    <w:rsid w:val="00021DDA"/>
    <w:rsid w:val="00024885"/>
    <w:rsid w:val="00024FBC"/>
    <w:rsid w:val="00025DEE"/>
    <w:rsid w:val="00026030"/>
    <w:rsid w:val="00026EA9"/>
    <w:rsid w:val="00027D05"/>
    <w:rsid w:val="0003379B"/>
    <w:rsid w:val="00035BFF"/>
    <w:rsid w:val="00040658"/>
    <w:rsid w:val="0004207C"/>
    <w:rsid w:val="000421A7"/>
    <w:rsid w:val="000453F7"/>
    <w:rsid w:val="00046CA7"/>
    <w:rsid w:val="00050597"/>
    <w:rsid w:val="00050812"/>
    <w:rsid w:val="00050FED"/>
    <w:rsid w:val="00052AB0"/>
    <w:rsid w:val="00052CA5"/>
    <w:rsid w:val="000537DB"/>
    <w:rsid w:val="00054F2C"/>
    <w:rsid w:val="00055B59"/>
    <w:rsid w:val="00057FE0"/>
    <w:rsid w:val="000643E1"/>
    <w:rsid w:val="00064645"/>
    <w:rsid w:val="00066332"/>
    <w:rsid w:val="00066684"/>
    <w:rsid w:val="00067414"/>
    <w:rsid w:val="00070CA0"/>
    <w:rsid w:val="00073E9A"/>
    <w:rsid w:val="000751C0"/>
    <w:rsid w:val="0008311E"/>
    <w:rsid w:val="000840EA"/>
    <w:rsid w:val="00091554"/>
    <w:rsid w:val="00091F7C"/>
    <w:rsid w:val="0009524C"/>
    <w:rsid w:val="0009553E"/>
    <w:rsid w:val="00095C1D"/>
    <w:rsid w:val="00096348"/>
    <w:rsid w:val="000965A7"/>
    <w:rsid w:val="00096650"/>
    <w:rsid w:val="0009736F"/>
    <w:rsid w:val="000A013C"/>
    <w:rsid w:val="000A0572"/>
    <w:rsid w:val="000A082D"/>
    <w:rsid w:val="000A43B3"/>
    <w:rsid w:val="000A58E0"/>
    <w:rsid w:val="000A66C3"/>
    <w:rsid w:val="000A6C19"/>
    <w:rsid w:val="000B1894"/>
    <w:rsid w:val="000B79EA"/>
    <w:rsid w:val="000C02AB"/>
    <w:rsid w:val="000C29BC"/>
    <w:rsid w:val="000C3C0A"/>
    <w:rsid w:val="000C3EAF"/>
    <w:rsid w:val="000C7E43"/>
    <w:rsid w:val="000C7FE4"/>
    <w:rsid w:val="000D36F4"/>
    <w:rsid w:val="000D6A53"/>
    <w:rsid w:val="000D7267"/>
    <w:rsid w:val="000E0147"/>
    <w:rsid w:val="000E2B5A"/>
    <w:rsid w:val="000E4A56"/>
    <w:rsid w:val="000E6286"/>
    <w:rsid w:val="000E7D94"/>
    <w:rsid w:val="000F0462"/>
    <w:rsid w:val="000F1648"/>
    <w:rsid w:val="000F2629"/>
    <w:rsid w:val="000F7933"/>
    <w:rsid w:val="000F7FBF"/>
    <w:rsid w:val="00100258"/>
    <w:rsid w:val="00101367"/>
    <w:rsid w:val="001015C7"/>
    <w:rsid w:val="00104381"/>
    <w:rsid w:val="001055FC"/>
    <w:rsid w:val="001107D1"/>
    <w:rsid w:val="00112C36"/>
    <w:rsid w:val="001148C9"/>
    <w:rsid w:val="001150BC"/>
    <w:rsid w:val="001164D7"/>
    <w:rsid w:val="00116548"/>
    <w:rsid w:val="00116B35"/>
    <w:rsid w:val="00120A6F"/>
    <w:rsid w:val="0012182F"/>
    <w:rsid w:val="00121A40"/>
    <w:rsid w:val="0013174C"/>
    <w:rsid w:val="00132C13"/>
    <w:rsid w:val="00133059"/>
    <w:rsid w:val="00133925"/>
    <w:rsid w:val="001364A0"/>
    <w:rsid w:val="00141D18"/>
    <w:rsid w:val="001430BF"/>
    <w:rsid w:val="00143F32"/>
    <w:rsid w:val="00145CCA"/>
    <w:rsid w:val="00146927"/>
    <w:rsid w:val="00150481"/>
    <w:rsid w:val="001509F0"/>
    <w:rsid w:val="00152624"/>
    <w:rsid w:val="00154042"/>
    <w:rsid w:val="00160D85"/>
    <w:rsid w:val="00161686"/>
    <w:rsid w:val="00165E63"/>
    <w:rsid w:val="00170282"/>
    <w:rsid w:val="00171FDF"/>
    <w:rsid w:val="00172120"/>
    <w:rsid w:val="001749F6"/>
    <w:rsid w:val="001768E9"/>
    <w:rsid w:val="001778D3"/>
    <w:rsid w:val="00177FBA"/>
    <w:rsid w:val="00181C38"/>
    <w:rsid w:val="00181FEB"/>
    <w:rsid w:val="00185D4B"/>
    <w:rsid w:val="00187685"/>
    <w:rsid w:val="00187918"/>
    <w:rsid w:val="00187F91"/>
    <w:rsid w:val="00190177"/>
    <w:rsid w:val="001A04E1"/>
    <w:rsid w:val="001A4810"/>
    <w:rsid w:val="001A7EB6"/>
    <w:rsid w:val="001B00CF"/>
    <w:rsid w:val="001B0B8F"/>
    <w:rsid w:val="001B0DB4"/>
    <w:rsid w:val="001B2935"/>
    <w:rsid w:val="001B5344"/>
    <w:rsid w:val="001B64C6"/>
    <w:rsid w:val="001B7905"/>
    <w:rsid w:val="001C1CD4"/>
    <w:rsid w:val="001C244B"/>
    <w:rsid w:val="001C2A99"/>
    <w:rsid w:val="001C7EFE"/>
    <w:rsid w:val="001D5356"/>
    <w:rsid w:val="001D791D"/>
    <w:rsid w:val="001E0D0C"/>
    <w:rsid w:val="001E3018"/>
    <w:rsid w:val="001E5562"/>
    <w:rsid w:val="001E6CB5"/>
    <w:rsid w:val="001F03B2"/>
    <w:rsid w:val="001F0613"/>
    <w:rsid w:val="001F1DE5"/>
    <w:rsid w:val="001F237B"/>
    <w:rsid w:val="001F3AF7"/>
    <w:rsid w:val="001F6076"/>
    <w:rsid w:val="001F73FC"/>
    <w:rsid w:val="00200DA3"/>
    <w:rsid w:val="00200F73"/>
    <w:rsid w:val="0020321F"/>
    <w:rsid w:val="00204E10"/>
    <w:rsid w:val="00204E5E"/>
    <w:rsid w:val="00205433"/>
    <w:rsid w:val="00207811"/>
    <w:rsid w:val="002101F1"/>
    <w:rsid w:val="00212AD6"/>
    <w:rsid w:val="00212C07"/>
    <w:rsid w:val="00213671"/>
    <w:rsid w:val="00214687"/>
    <w:rsid w:val="00215404"/>
    <w:rsid w:val="00215E0B"/>
    <w:rsid w:val="00215F5A"/>
    <w:rsid w:val="0021631C"/>
    <w:rsid w:val="00222E91"/>
    <w:rsid w:val="0022370C"/>
    <w:rsid w:val="00223A81"/>
    <w:rsid w:val="00226DDD"/>
    <w:rsid w:val="00227BBF"/>
    <w:rsid w:val="00231214"/>
    <w:rsid w:val="002312BA"/>
    <w:rsid w:val="00231938"/>
    <w:rsid w:val="00232CEC"/>
    <w:rsid w:val="00235182"/>
    <w:rsid w:val="00236AED"/>
    <w:rsid w:val="00240904"/>
    <w:rsid w:val="00241B97"/>
    <w:rsid w:val="0024241C"/>
    <w:rsid w:val="00243DE1"/>
    <w:rsid w:val="002442AE"/>
    <w:rsid w:val="00246372"/>
    <w:rsid w:val="00247BD3"/>
    <w:rsid w:val="002506E3"/>
    <w:rsid w:val="00250A60"/>
    <w:rsid w:val="0025232B"/>
    <w:rsid w:val="00253A65"/>
    <w:rsid w:val="00253F02"/>
    <w:rsid w:val="00254CD7"/>
    <w:rsid w:val="0025548E"/>
    <w:rsid w:val="0025743C"/>
    <w:rsid w:val="00257AA5"/>
    <w:rsid w:val="00261709"/>
    <w:rsid w:val="0026369B"/>
    <w:rsid w:val="00266419"/>
    <w:rsid w:val="0026765A"/>
    <w:rsid w:val="0027020A"/>
    <w:rsid w:val="002704AF"/>
    <w:rsid w:val="00270D7F"/>
    <w:rsid w:val="00271057"/>
    <w:rsid w:val="0027352C"/>
    <w:rsid w:val="00274F0E"/>
    <w:rsid w:val="0027575D"/>
    <w:rsid w:val="002778CD"/>
    <w:rsid w:val="00283160"/>
    <w:rsid w:val="00283B44"/>
    <w:rsid w:val="00286ADF"/>
    <w:rsid w:val="00292170"/>
    <w:rsid w:val="00293346"/>
    <w:rsid w:val="00294EE4"/>
    <w:rsid w:val="002967BF"/>
    <w:rsid w:val="002A1A02"/>
    <w:rsid w:val="002A3C33"/>
    <w:rsid w:val="002A414A"/>
    <w:rsid w:val="002A4518"/>
    <w:rsid w:val="002A4530"/>
    <w:rsid w:val="002A46E3"/>
    <w:rsid w:val="002A5D95"/>
    <w:rsid w:val="002A617E"/>
    <w:rsid w:val="002A7E9F"/>
    <w:rsid w:val="002B1531"/>
    <w:rsid w:val="002B1AC1"/>
    <w:rsid w:val="002B1D09"/>
    <w:rsid w:val="002B37B1"/>
    <w:rsid w:val="002B3BED"/>
    <w:rsid w:val="002B4211"/>
    <w:rsid w:val="002C0F9C"/>
    <w:rsid w:val="002C26AE"/>
    <w:rsid w:val="002C2FB6"/>
    <w:rsid w:val="002C3409"/>
    <w:rsid w:val="002C6BB5"/>
    <w:rsid w:val="002C7522"/>
    <w:rsid w:val="002D1842"/>
    <w:rsid w:val="002D260A"/>
    <w:rsid w:val="002D3976"/>
    <w:rsid w:val="002D3FDD"/>
    <w:rsid w:val="002D4198"/>
    <w:rsid w:val="002D4A0F"/>
    <w:rsid w:val="002D56C2"/>
    <w:rsid w:val="002D6133"/>
    <w:rsid w:val="002E0CF2"/>
    <w:rsid w:val="002E11B5"/>
    <w:rsid w:val="002E23CA"/>
    <w:rsid w:val="002E3787"/>
    <w:rsid w:val="002E6E0B"/>
    <w:rsid w:val="002E7D03"/>
    <w:rsid w:val="002F75AB"/>
    <w:rsid w:val="00301974"/>
    <w:rsid w:val="003024FA"/>
    <w:rsid w:val="00302B27"/>
    <w:rsid w:val="003037E2"/>
    <w:rsid w:val="00306634"/>
    <w:rsid w:val="00307260"/>
    <w:rsid w:val="00310AC1"/>
    <w:rsid w:val="0031183B"/>
    <w:rsid w:val="00312BBF"/>
    <w:rsid w:val="00314CE0"/>
    <w:rsid w:val="00317654"/>
    <w:rsid w:val="00317DA7"/>
    <w:rsid w:val="00320A21"/>
    <w:rsid w:val="00322C84"/>
    <w:rsid w:val="00323E4F"/>
    <w:rsid w:val="00334173"/>
    <w:rsid w:val="003354D8"/>
    <w:rsid w:val="00336755"/>
    <w:rsid w:val="00344584"/>
    <w:rsid w:val="00361E96"/>
    <w:rsid w:val="00362901"/>
    <w:rsid w:val="0037005E"/>
    <w:rsid w:val="0037519F"/>
    <w:rsid w:val="003754E2"/>
    <w:rsid w:val="0038000D"/>
    <w:rsid w:val="00380D09"/>
    <w:rsid w:val="00382DAE"/>
    <w:rsid w:val="003835F0"/>
    <w:rsid w:val="003846BC"/>
    <w:rsid w:val="00384A5F"/>
    <w:rsid w:val="00386091"/>
    <w:rsid w:val="00387ED1"/>
    <w:rsid w:val="00391B97"/>
    <w:rsid w:val="00395555"/>
    <w:rsid w:val="003A0BBB"/>
    <w:rsid w:val="003A1067"/>
    <w:rsid w:val="003A3AE1"/>
    <w:rsid w:val="003A4BCA"/>
    <w:rsid w:val="003B0527"/>
    <w:rsid w:val="003B5C0A"/>
    <w:rsid w:val="003B65E5"/>
    <w:rsid w:val="003B6F45"/>
    <w:rsid w:val="003C0EAB"/>
    <w:rsid w:val="003C6451"/>
    <w:rsid w:val="003D088F"/>
    <w:rsid w:val="003D3D64"/>
    <w:rsid w:val="003D6D94"/>
    <w:rsid w:val="003E08B3"/>
    <w:rsid w:val="003E3C0F"/>
    <w:rsid w:val="003E5A4A"/>
    <w:rsid w:val="003E5DE3"/>
    <w:rsid w:val="003E7231"/>
    <w:rsid w:val="003F03BC"/>
    <w:rsid w:val="003F362F"/>
    <w:rsid w:val="003F6FCE"/>
    <w:rsid w:val="003F7596"/>
    <w:rsid w:val="00401C6A"/>
    <w:rsid w:val="004048BD"/>
    <w:rsid w:val="00407507"/>
    <w:rsid w:val="004103A3"/>
    <w:rsid w:val="00411893"/>
    <w:rsid w:val="00413E98"/>
    <w:rsid w:val="004155D7"/>
    <w:rsid w:val="00417A05"/>
    <w:rsid w:val="0042203B"/>
    <w:rsid w:val="00425053"/>
    <w:rsid w:val="004278C9"/>
    <w:rsid w:val="00427F94"/>
    <w:rsid w:val="0043027E"/>
    <w:rsid w:val="00430E99"/>
    <w:rsid w:val="00431501"/>
    <w:rsid w:val="004316B0"/>
    <w:rsid w:val="00432912"/>
    <w:rsid w:val="00433BAF"/>
    <w:rsid w:val="00433FF5"/>
    <w:rsid w:val="00434AF3"/>
    <w:rsid w:val="0043559B"/>
    <w:rsid w:val="00442A24"/>
    <w:rsid w:val="004446D2"/>
    <w:rsid w:val="004454DD"/>
    <w:rsid w:val="00447963"/>
    <w:rsid w:val="00453FA2"/>
    <w:rsid w:val="00454C4B"/>
    <w:rsid w:val="00455977"/>
    <w:rsid w:val="00456EE5"/>
    <w:rsid w:val="00460408"/>
    <w:rsid w:val="0046331D"/>
    <w:rsid w:val="004666A9"/>
    <w:rsid w:val="00470451"/>
    <w:rsid w:val="004727E3"/>
    <w:rsid w:val="0047294E"/>
    <w:rsid w:val="0047448F"/>
    <w:rsid w:val="00474CC4"/>
    <w:rsid w:val="00475DB2"/>
    <w:rsid w:val="00480E1E"/>
    <w:rsid w:val="00483327"/>
    <w:rsid w:val="00483D2A"/>
    <w:rsid w:val="0048549B"/>
    <w:rsid w:val="00487CEC"/>
    <w:rsid w:val="00492FC7"/>
    <w:rsid w:val="004944FF"/>
    <w:rsid w:val="00497E89"/>
    <w:rsid w:val="004A1988"/>
    <w:rsid w:val="004A370B"/>
    <w:rsid w:val="004A3E78"/>
    <w:rsid w:val="004A6AF0"/>
    <w:rsid w:val="004B2EF9"/>
    <w:rsid w:val="004B3560"/>
    <w:rsid w:val="004B48BB"/>
    <w:rsid w:val="004C054E"/>
    <w:rsid w:val="004C08D7"/>
    <w:rsid w:val="004C39C1"/>
    <w:rsid w:val="004C7113"/>
    <w:rsid w:val="004C742A"/>
    <w:rsid w:val="004C7C9E"/>
    <w:rsid w:val="004D318E"/>
    <w:rsid w:val="004D425A"/>
    <w:rsid w:val="004D4A27"/>
    <w:rsid w:val="004D4C7E"/>
    <w:rsid w:val="004D531F"/>
    <w:rsid w:val="004D5FF5"/>
    <w:rsid w:val="004D66E6"/>
    <w:rsid w:val="004D6CFB"/>
    <w:rsid w:val="004E02EE"/>
    <w:rsid w:val="004E04D9"/>
    <w:rsid w:val="004E0BC7"/>
    <w:rsid w:val="004E3777"/>
    <w:rsid w:val="004E37C7"/>
    <w:rsid w:val="004E5CEA"/>
    <w:rsid w:val="004F2CCA"/>
    <w:rsid w:val="004F3F63"/>
    <w:rsid w:val="005000FD"/>
    <w:rsid w:val="005040BE"/>
    <w:rsid w:val="00504AA0"/>
    <w:rsid w:val="00504ADE"/>
    <w:rsid w:val="00510215"/>
    <w:rsid w:val="005226C3"/>
    <w:rsid w:val="00525126"/>
    <w:rsid w:val="005324B1"/>
    <w:rsid w:val="00532981"/>
    <w:rsid w:val="00533477"/>
    <w:rsid w:val="00533B99"/>
    <w:rsid w:val="00535436"/>
    <w:rsid w:val="00535573"/>
    <w:rsid w:val="00535BB7"/>
    <w:rsid w:val="00535CC1"/>
    <w:rsid w:val="0054256C"/>
    <w:rsid w:val="00545412"/>
    <w:rsid w:val="00550535"/>
    <w:rsid w:val="0055225C"/>
    <w:rsid w:val="00552882"/>
    <w:rsid w:val="0055636A"/>
    <w:rsid w:val="00556391"/>
    <w:rsid w:val="00557CA3"/>
    <w:rsid w:val="005611FE"/>
    <w:rsid w:val="00562B14"/>
    <w:rsid w:val="00564E5A"/>
    <w:rsid w:val="005659D8"/>
    <w:rsid w:val="00573170"/>
    <w:rsid w:val="00574269"/>
    <w:rsid w:val="005754B4"/>
    <w:rsid w:val="00577F09"/>
    <w:rsid w:val="005815DF"/>
    <w:rsid w:val="00581B1F"/>
    <w:rsid w:val="00582283"/>
    <w:rsid w:val="00584F6E"/>
    <w:rsid w:val="005867B8"/>
    <w:rsid w:val="00586C8E"/>
    <w:rsid w:val="005871EF"/>
    <w:rsid w:val="00593BE3"/>
    <w:rsid w:val="00595054"/>
    <w:rsid w:val="00596212"/>
    <w:rsid w:val="00597E1E"/>
    <w:rsid w:val="005A6EB7"/>
    <w:rsid w:val="005A6FFD"/>
    <w:rsid w:val="005A7493"/>
    <w:rsid w:val="005A7E5D"/>
    <w:rsid w:val="005A7FA8"/>
    <w:rsid w:val="005B1495"/>
    <w:rsid w:val="005B1EA6"/>
    <w:rsid w:val="005B6831"/>
    <w:rsid w:val="005B7E40"/>
    <w:rsid w:val="005C16A8"/>
    <w:rsid w:val="005D01DE"/>
    <w:rsid w:val="005D0C9E"/>
    <w:rsid w:val="005D50F5"/>
    <w:rsid w:val="005D592D"/>
    <w:rsid w:val="005D6D58"/>
    <w:rsid w:val="005E3FCC"/>
    <w:rsid w:val="005E7338"/>
    <w:rsid w:val="005F0625"/>
    <w:rsid w:val="005F19A0"/>
    <w:rsid w:val="005F19C5"/>
    <w:rsid w:val="005F19D5"/>
    <w:rsid w:val="005F2B6F"/>
    <w:rsid w:val="005F4106"/>
    <w:rsid w:val="005F4A8B"/>
    <w:rsid w:val="005F5D15"/>
    <w:rsid w:val="005F7466"/>
    <w:rsid w:val="006014DC"/>
    <w:rsid w:val="00605C6C"/>
    <w:rsid w:val="0061498E"/>
    <w:rsid w:val="00615BE2"/>
    <w:rsid w:val="0062003C"/>
    <w:rsid w:val="00622ACA"/>
    <w:rsid w:val="00624927"/>
    <w:rsid w:val="00630536"/>
    <w:rsid w:val="006305F0"/>
    <w:rsid w:val="00633E3B"/>
    <w:rsid w:val="00634EE2"/>
    <w:rsid w:val="00644A14"/>
    <w:rsid w:val="006451AE"/>
    <w:rsid w:val="006455D9"/>
    <w:rsid w:val="00646CF4"/>
    <w:rsid w:val="006525C1"/>
    <w:rsid w:val="006528A0"/>
    <w:rsid w:val="006529D5"/>
    <w:rsid w:val="006540FB"/>
    <w:rsid w:val="00655221"/>
    <w:rsid w:val="00660485"/>
    <w:rsid w:val="00665360"/>
    <w:rsid w:val="0067014B"/>
    <w:rsid w:val="00670893"/>
    <w:rsid w:val="006717CF"/>
    <w:rsid w:val="006719D2"/>
    <w:rsid w:val="00672776"/>
    <w:rsid w:val="00675F03"/>
    <w:rsid w:val="00676C4C"/>
    <w:rsid w:val="00686787"/>
    <w:rsid w:val="00696D03"/>
    <w:rsid w:val="006A0167"/>
    <w:rsid w:val="006A4BF0"/>
    <w:rsid w:val="006A6CDE"/>
    <w:rsid w:val="006A7574"/>
    <w:rsid w:val="006B1310"/>
    <w:rsid w:val="006B2C05"/>
    <w:rsid w:val="006B5F78"/>
    <w:rsid w:val="006B6171"/>
    <w:rsid w:val="006C08C3"/>
    <w:rsid w:val="006C30E6"/>
    <w:rsid w:val="006C65BF"/>
    <w:rsid w:val="006C6936"/>
    <w:rsid w:val="006C6DDD"/>
    <w:rsid w:val="006D11AA"/>
    <w:rsid w:val="006D4E42"/>
    <w:rsid w:val="006D6639"/>
    <w:rsid w:val="006D6C37"/>
    <w:rsid w:val="006E0509"/>
    <w:rsid w:val="006E0B3D"/>
    <w:rsid w:val="006E34C9"/>
    <w:rsid w:val="006E5F72"/>
    <w:rsid w:val="006E5FAE"/>
    <w:rsid w:val="006F116E"/>
    <w:rsid w:val="007019E9"/>
    <w:rsid w:val="00706A14"/>
    <w:rsid w:val="00707135"/>
    <w:rsid w:val="00710E97"/>
    <w:rsid w:val="00711F3A"/>
    <w:rsid w:val="0071328F"/>
    <w:rsid w:val="0071413A"/>
    <w:rsid w:val="00722247"/>
    <w:rsid w:val="00722A97"/>
    <w:rsid w:val="00723021"/>
    <w:rsid w:val="00725089"/>
    <w:rsid w:val="00734B1F"/>
    <w:rsid w:val="00737DF0"/>
    <w:rsid w:val="00746E7A"/>
    <w:rsid w:val="007506EE"/>
    <w:rsid w:val="00750D95"/>
    <w:rsid w:val="00750E6C"/>
    <w:rsid w:val="00750F2E"/>
    <w:rsid w:val="0075175F"/>
    <w:rsid w:val="00755212"/>
    <w:rsid w:val="0076038A"/>
    <w:rsid w:val="007623A7"/>
    <w:rsid w:val="00763D11"/>
    <w:rsid w:val="00766B7B"/>
    <w:rsid w:val="00767563"/>
    <w:rsid w:val="0077342D"/>
    <w:rsid w:val="0077439A"/>
    <w:rsid w:val="00775E00"/>
    <w:rsid w:val="00776769"/>
    <w:rsid w:val="0077750D"/>
    <w:rsid w:val="0078184C"/>
    <w:rsid w:val="00782000"/>
    <w:rsid w:val="00783747"/>
    <w:rsid w:val="00783F38"/>
    <w:rsid w:val="00785E8D"/>
    <w:rsid w:val="00786BBF"/>
    <w:rsid w:val="007923C7"/>
    <w:rsid w:val="007929DC"/>
    <w:rsid w:val="00792E33"/>
    <w:rsid w:val="00794971"/>
    <w:rsid w:val="0079761B"/>
    <w:rsid w:val="00797D5A"/>
    <w:rsid w:val="007A06E7"/>
    <w:rsid w:val="007A55C2"/>
    <w:rsid w:val="007B0CE7"/>
    <w:rsid w:val="007B0D2B"/>
    <w:rsid w:val="007B5163"/>
    <w:rsid w:val="007B6ADB"/>
    <w:rsid w:val="007C2B6B"/>
    <w:rsid w:val="007C4021"/>
    <w:rsid w:val="007C61F6"/>
    <w:rsid w:val="007D2022"/>
    <w:rsid w:val="007D252D"/>
    <w:rsid w:val="007D33D1"/>
    <w:rsid w:val="007D33ED"/>
    <w:rsid w:val="007D3AC5"/>
    <w:rsid w:val="007D3FEB"/>
    <w:rsid w:val="007D7479"/>
    <w:rsid w:val="007E1508"/>
    <w:rsid w:val="007E332B"/>
    <w:rsid w:val="007E72AD"/>
    <w:rsid w:val="007F08A8"/>
    <w:rsid w:val="007F1AB2"/>
    <w:rsid w:val="007F5DF4"/>
    <w:rsid w:val="007F6CCC"/>
    <w:rsid w:val="00802456"/>
    <w:rsid w:val="00803062"/>
    <w:rsid w:val="008065B4"/>
    <w:rsid w:val="00812C64"/>
    <w:rsid w:val="00815154"/>
    <w:rsid w:val="008174E8"/>
    <w:rsid w:val="00820C75"/>
    <w:rsid w:val="00825D64"/>
    <w:rsid w:val="00826D69"/>
    <w:rsid w:val="00832083"/>
    <w:rsid w:val="008353E7"/>
    <w:rsid w:val="00835712"/>
    <w:rsid w:val="00835E4C"/>
    <w:rsid w:val="008360FA"/>
    <w:rsid w:val="00837533"/>
    <w:rsid w:val="00840B47"/>
    <w:rsid w:val="00840F05"/>
    <w:rsid w:val="00841AE5"/>
    <w:rsid w:val="008509AA"/>
    <w:rsid w:val="0085204F"/>
    <w:rsid w:val="008537AF"/>
    <w:rsid w:val="00855401"/>
    <w:rsid w:val="00856F2E"/>
    <w:rsid w:val="0086074B"/>
    <w:rsid w:val="00865EC4"/>
    <w:rsid w:val="0086749C"/>
    <w:rsid w:val="00870ABC"/>
    <w:rsid w:val="008710B7"/>
    <w:rsid w:val="008745AF"/>
    <w:rsid w:val="0088118E"/>
    <w:rsid w:val="00881FB5"/>
    <w:rsid w:val="00882030"/>
    <w:rsid w:val="00882764"/>
    <w:rsid w:val="00884063"/>
    <w:rsid w:val="0088484C"/>
    <w:rsid w:val="00885201"/>
    <w:rsid w:val="008856A0"/>
    <w:rsid w:val="008870E2"/>
    <w:rsid w:val="00896465"/>
    <w:rsid w:val="008B1173"/>
    <w:rsid w:val="008B65D4"/>
    <w:rsid w:val="008C12A9"/>
    <w:rsid w:val="008C177A"/>
    <w:rsid w:val="008C1FBA"/>
    <w:rsid w:val="008C2870"/>
    <w:rsid w:val="008C3F7C"/>
    <w:rsid w:val="008C7CFF"/>
    <w:rsid w:val="008D001D"/>
    <w:rsid w:val="008D00DC"/>
    <w:rsid w:val="008D28E6"/>
    <w:rsid w:val="008D2C51"/>
    <w:rsid w:val="008D31C5"/>
    <w:rsid w:val="008D3A91"/>
    <w:rsid w:val="008D6166"/>
    <w:rsid w:val="008E1418"/>
    <w:rsid w:val="008E21A1"/>
    <w:rsid w:val="008E49A9"/>
    <w:rsid w:val="008E74DB"/>
    <w:rsid w:val="008E7D5A"/>
    <w:rsid w:val="008F1648"/>
    <w:rsid w:val="008F2419"/>
    <w:rsid w:val="008F2EC4"/>
    <w:rsid w:val="008F645E"/>
    <w:rsid w:val="008F758B"/>
    <w:rsid w:val="0090331A"/>
    <w:rsid w:val="009033C0"/>
    <w:rsid w:val="00906EBF"/>
    <w:rsid w:val="00910C6D"/>
    <w:rsid w:val="00912F75"/>
    <w:rsid w:val="00914461"/>
    <w:rsid w:val="009158E6"/>
    <w:rsid w:val="009208C9"/>
    <w:rsid w:val="00921957"/>
    <w:rsid w:val="009248B6"/>
    <w:rsid w:val="009268D8"/>
    <w:rsid w:val="00927A24"/>
    <w:rsid w:val="0093030E"/>
    <w:rsid w:val="00930F41"/>
    <w:rsid w:val="0095003A"/>
    <w:rsid w:val="0095613F"/>
    <w:rsid w:val="009567BD"/>
    <w:rsid w:val="0096076A"/>
    <w:rsid w:val="009622E8"/>
    <w:rsid w:val="009668B6"/>
    <w:rsid w:val="009677DA"/>
    <w:rsid w:val="00970AC4"/>
    <w:rsid w:val="009714DA"/>
    <w:rsid w:val="00972F9C"/>
    <w:rsid w:val="00972FA4"/>
    <w:rsid w:val="00976329"/>
    <w:rsid w:val="00976EAC"/>
    <w:rsid w:val="0098144E"/>
    <w:rsid w:val="00982BDE"/>
    <w:rsid w:val="009855E5"/>
    <w:rsid w:val="009861AF"/>
    <w:rsid w:val="00991034"/>
    <w:rsid w:val="0099257A"/>
    <w:rsid w:val="0099397F"/>
    <w:rsid w:val="00997541"/>
    <w:rsid w:val="00997E14"/>
    <w:rsid w:val="009A349E"/>
    <w:rsid w:val="009A4343"/>
    <w:rsid w:val="009A4494"/>
    <w:rsid w:val="009A6994"/>
    <w:rsid w:val="009B024E"/>
    <w:rsid w:val="009B292F"/>
    <w:rsid w:val="009B46DF"/>
    <w:rsid w:val="009B49BA"/>
    <w:rsid w:val="009C0D0E"/>
    <w:rsid w:val="009C1CF7"/>
    <w:rsid w:val="009C2189"/>
    <w:rsid w:val="009C2DA5"/>
    <w:rsid w:val="009C6314"/>
    <w:rsid w:val="009C6632"/>
    <w:rsid w:val="009D0805"/>
    <w:rsid w:val="009D0B81"/>
    <w:rsid w:val="009D21C8"/>
    <w:rsid w:val="009D2B30"/>
    <w:rsid w:val="009D346D"/>
    <w:rsid w:val="009D792A"/>
    <w:rsid w:val="009E313F"/>
    <w:rsid w:val="009E5595"/>
    <w:rsid w:val="009F149E"/>
    <w:rsid w:val="009F7AE0"/>
    <w:rsid w:val="009F7E42"/>
    <w:rsid w:val="00A00B12"/>
    <w:rsid w:val="00A01CD9"/>
    <w:rsid w:val="00A07874"/>
    <w:rsid w:val="00A1128B"/>
    <w:rsid w:val="00A11AE8"/>
    <w:rsid w:val="00A11CBC"/>
    <w:rsid w:val="00A12BCA"/>
    <w:rsid w:val="00A14E1E"/>
    <w:rsid w:val="00A1520D"/>
    <w:rsid w:val="00A17EA2"/>
    <w:rsid w:val="00A222CC"/>
    <w:rsid w:val="00A23432"/>
    <w:rsid w:val="00A2433A"/>
    <w:rsid w:val="00A248BE"/>
    <w:rsid w:val="00A278D2"/>
    <w:rsid w:val="00A27B9D"/>
    <w:rsid w:val="00A31161"/>
    <w:rsid w:val="00A41CA0"/>
    <w:rsid w:val="00A435F2"/>
    <w:rsid w:val="00A44C4D"/>
    <w:rsid w:val="00A45CF2"/>
    <w:rsid w:val="00A46303"/>
    <w:rsid w:val="00A46491"/>
    <w:rsid w:val="00A47F8F"/>
    <w:rsid w:val="00A50718"/>
    <w:rsid w:val="00A50BC7"/>
    <w:rsid w:val="00A50FAC"/>
    <w:rsid w:val="00A5294D"/>
    <w:rsid w:val="00A53C6C"/>
    <w:rsid w:val="00A57387"/>
    <w:rsid w:val="00A62B60"/>
    <w:rsid w:val="00A62D1F"/>
    <w:rsid w:val="00A67CBD"/>
    <w:rsid w:val="00A67D09"/>
    <w:rsid w:val="00A70407"/>
    <w:rsid w:val="00A70527"/>
    <w:rsid w:val="00A728E9"/>
    <w:rsid w:val="00A7707B"/>
    <w:rsid w:val="00A81C69"/>
    <w:rsid w:val="00A82163"/>
    <w:rsid w:val="00A82ACD"/>
    <w:rsid w:val="00A82B39"/>
    <w:rsid w:val="00A83970"/>
    <w:rsid w:val="00A86C37"/>
    <w:rsid w:val="00A86D57"/>
    <w:rsid w:val="00A87E85"/>
    <w:rsid w:val="00A92305"/>
    <w:rsid w:val="00A9552B"/>
    <w:rsid w:val="00A95757"/>
    <w:rsid w:val="00AA25AE"/>
    <w:rsid w:val="00AA4291"/>
    <w:rsid w:val="00AB0584"/>
    <w:rsid w:val="00AB155B"/>
    <w:rsid w:val="00AB58A4"/>
    <w:rsid w:val="00AB5C93"/>
    <w:rsid w:val="00AC011B"/>
    <w:rsid w:val="00AC3095"/>
    <w:rsid w:val="00AC47C9"/>
    <w:rsid w:val="00AD14A4"/>
    <w:rsid w:val="00AD5758"/>
    <w:rsid w:val="00AD645F"/>
    <w:rsid w:val="00AD6565"/>
    <w:rsid w:val="00AD7B2D"/>
    <w:rsid w:val="00AE3195"/>
    <w:rsid w:val="00AE3842"/>
    <w:rsid w:val="00AE45A5"/>
    <w:rsid w:val="00AE6DA0"/>
    <w:rsid w:val="00AE6E22"/>
    <w:rsid w:val="00AE7A66"/>
    <w:rsid w:val="00AF0079"/>
    <w:rsid w:val="00AF35EC"/>
    <w:rsid w:val="00B0057D"/>
    <w:rsid w:val="00B00E98"/>
    <w:rsid w:val="00B013C2"/>
    <w:rsid w:val="00B01A36"/>
    <w:rsid w:val="00B0288A"/>
    <w:rsid w:val="00B04464"/>
    <w:rsid w:val="00B04F83"/>
    <w:rsid w:val="00B054FF"/>
    <w:rsid w:val="00B06443"/>
    <w:rsid w:val="00B14E76"/>
    <w:rsid w:val="00B158B9"/>
    <w:rsid w:val="00B16B86"/>
    <w:rsid w:val="00B207C9"/>
    <w:rsid w:val="00B22409"/>
    <w:rsid w:val="00B225DC"/>
    <w:rsid w:val="00B23329"/>
    <w:rsid w:val="00B23B2E"/>
    <w:rsid w:val="00B242E3"/>
    <w:rsid w:val="00B257D7"/>
    <w:rsid w:val="00B26081"/>
    <w:rsid w:val="00B273F9"/>
    <w:rsid w:val="00B27BF3"/>
    <w:rsid w:val="00B30F3F"/>
    <w:rsid w:val="00B3365E"/>
    <w:rsid w:val="00B352EA"/>
    <w:rsid w:val="00B36343"/>
    <w:rsid w:val="00B413AF"/>
    <w:rsid w:val="00B41909"/>
    <w:rsid w:val="00B43FA7"/>
    <w:rsid w:val="00B459D2"/>
    <w:rsid w:val="00B46AB3"/>
    <w:rsid w:val="00B474B0"/>
    <w:rsid w:val="00B47AB6"/>
    <w:rsid w:val="00B54EB8"/>
    <w:rsid w:val="00B56389"/>
    <w:rsid w:val="00B623E1"/>
    <w:rsid w:val="00B6487E"/>
    <w:rsid w:val="00B659E0"/>
    <w:rsid w:val="00B66269"/>
    <w:rsid w:val="00B67F95"/>
    <w:rsid w:val="00B7322C"/>
    <w:rsid w:val="00B73F95"/>
    <w:rsid w:val="00B76F54"/>
    <w:rsid w:val="00B82FD4"/>
    <w:rsid w:val="00B84065"/>
    <w:rsid w:val="00B85560"/>
    <w:rsid w:val="00B85CB0"/>
    <w:rsid w:val="00B87E05"/>
    <w:rsid w:val="00B90402"/>
    <w:rsid w:val="00B90C99"/>
    <w:rsid w:val="00B90E9E"/>
    <w:rsid w:val="00B93813"/>
    <w:rsid w:val="00B93B45"/>
    <w:rsid w:val="00B94A37"/>
    <w:rsid w:val="00B94C1F"/>
    <w:rsid w:val="00B978CF"/>
    <w:rsid w:val="00BA3D66"/>
    <w:rsid w:val="00BA5E74"/>
    <w:rsid w:val="00BA63AA"/>
    <w:rsid w:val="00BB0B60"/>
    <w:rsid w:val="00BB115A"/>
    <w:rsid w:val="00BB1D1B"/>
    <w:rsid w:val="00BC16CC"/>
    <w:rsid w:val="00BC2258"/>
    <w:rsid w:val="00BC2C82"/>
    <w:rsid w:val="00BC2F38"/>
    <w:rsid w:val="00BC4F9A"/>
    <w:rsid w:val="00BC6D7E"/>
    <w:rsid w:val="00BD0510"/>
    <w:rsid w:val="00BD0B06"/>
    <w:rsid w:val="00BE20FA"/>
    <w:rsid w:val="00BE2483"/>
    <w:rsid w:val="00BE2B46"/>
    <w:rsid w:val="00BE2B47"/>
    <w:rsid w:val="00BE4C16"/>
    <w:rsid w:val="00BE5024"/>
    <w:rsid w:val="00BE50CA"/>
    <w:rsid w:val="00BE7B69"/>
    <w:rsid w:val="00BF20BE"/>
    <w:rsid w:val="00BF54CA"/>
    <w:rsid w:val="00BF5D34"/>
    <w:rsid w:val="00BF7ACB"/>
    <w:rsid w:val="00C050A9"/>
    <w:rsid w:val="00C0604D"/>
    <w:rsid w:val="00C11220"/>
    <w:rsid w:val="00C1177E"/>
    <w:rsid w:val="00C11B60"/>
    <w:rsid w:val="00C1214A"/>
    <w:rsid w:val="00C133F3"/>
    <w:rsid w:val="00C15DB3"/>
    <w:rsid w:val="00C17548"/>
    <w:rsid w:val="00C177C0"/>
    <w:rsid w:val="00C20986"/>
    <w:rsid w:val="00C20ED8"/>
    <w:rsid w:val="00C23CB8"/>
    <w:rsid w:val="00C23E0A"/>
    <w:rsid w:val="00C26221"/>
    <w:rsid w:val="00C26640"/>
    <w:rsid w:val="00C30346"/>
    <w:rsid w:val="00C40245"/>
    <w:rsid w:val="00C428B2"/>
    <w:rsid w:val="00C474B4"/>
    <w:rsid w:val="00C506C0"/>
    <w:rsid w:val="00C63582"/>
    <w:rsid w:val="00C63F38"/>
    <w:rsid w:val="00C66A75"/>
    <w:rsid w:val="00C6766A"/>
    <w:rsid w:val="00C71F2F"/>
    <w:rsid w:val="00C72224"/>
    <w:rsid w:val="00C73EDD"/>
    <w:rsid w:val="00C767E7"/>
    <w:rsid w:val="00C7786C"/>
    <w:rsid w:val="00C840DC"/>
    <w:rsid w:val="00C8562C"/>
    <w:rsid w:val="00C8631D"/>
    <w:rsid w:val="00C90B82"/>
    <w:rsid w:val="00C943E3"/>
    <w:rsid w:val="00CA127D"/>
    <w:rsid w:val="00CA28F7"/>
    <w:rsid w:val="00CA3B91"/>
    <w:rsid w:val="00CA4595"/>
    <w:rsid w:val="00CA6260"/>
    <w:rsid w:val="00CB69ED"/>
    <w:rsid w:val="00CB784A"/>
    <w:rsid w:val="00CC14B0"/>
    <w:rsid w:val="00CC50C8"/>
    <w:rsid w:val="00CC58F2"/>
    <w:rsid w:val="00CC6318"/>
    <w:rsid w:val="00CD0D64"/>
    <w:rsid w:val="00CD246A"/>
    <w:rsid w:val="00CD692C"/>
    <w:rsid w:val="00CD761F"/>
    <w:rsid w:val="00CE088C"/>
    <w:rsid w:val="00CE08EF"/>
    <w:rsid w:val="00CE12A2"/>
    <w:rsid w:val="00CE19D7"/>
    <w:rsid w:val="00CE1AC2"/>
    <w:rsid w:val="00CE20DD"/>
    <w:rsid w:val="00CE4CFC"/>
    <w:rsid w:val="00CE5659"/>
    <w:rsid w:val="00CE5A13"/>
    <w:rsid w:val="00CE6C4D"/>
    <w:rsid w:val="00CE7F2F"/>
    <w:rsid w:val="00CF2978"/>
    <w:rsid w:val="00CF676D"/>
    <w:rsid w:val="00CF6E3E"/>
    <w:rsid w:val="00D07FA7"/>
    <w:rsid w:val="00D11897"/>
    <w:rsid w:val="00D11AF0"/>
    <w:rsid w:val="00D1468F"/>
    <w:rsid w:val="00D14A39"/>
    <w:rsid w:val="00D1581F"/>
    <w:rsid w:val="00D22905"/>
    <w:rsid w:val="00D23380"/>
    <w:rsid w:val="00D252D1"/>
    <w:rsid w:val="00D27276"/>
    <w:rsid w:val="00D3099A"/>
    <w:rsid w:val="00D33BCC"/>
    <w:rsid w:val="00D351A7"/>
    <w:rsid w:val="00D35446"/>
    <w:rsid w:val="00D35535"/>
    <w:rsid w:val="00D368F3"/>
    <w:rsid w:val="00D4413B"/>
    <w:rsid w:val="00D45121"/>
    <w:rsid w:val="00D461D8"/>
    <w:rsid w:val="00D50BF2"/>
    <w:rsid w:val="00D52D2F"/>
    <w:rsid w:val="00D606B5"/>
    <w:rsid w:val="00D612BA"/>
    <w:rsid w:val="00D6309C"/>
    <w:rsid w:val="00D632FE"/>
    <w:rsid w:val="00D64B36"/>
    <w:rsid w:val="00D7141B"/>
    <w:rsid w:val="00D7357B"/>
    <w:rsid w:val="00D75736"/>
    <w:rsid w:val="00D815F9"/>
    <w:rsid w:val="00D82492"/>
    <w:rsid w:val="00D8327D"/>
    <w:rsid w:val="00D83A93"/>
    <w:rsid w:val="00D83E4A"/>
    <w:rsid w:val="00D878F6"/>
    <w:rsid w:val="00D90DB4"/>
    <w:rsid w:val="00D90EA0"/>
    <w:rsid w:val="00D91992"/>
    <w:rsid w:val="00D932A2"/>
    <w:rsid w:val="00D94611"/>
    <w:rsid w:val="00DA183E"/>
    <w:rsid w:val="00DA36FE"/>
    <w:rsid w:val="00DA76F2"/>
    <w:rsid w:val="00DB27BA"/>
    <w:rsid w:val="00DB6867"/>
    <w:rsid w:val="00DB7706"/>
    <w:rsid w:val="00DC0561"/>
    <w:rsid w:val="00DC14D7"/>
    <w:rsid w:val="00DC17D4"/>
    <w:rsid w:val="00DC238B"/>
    <w:rsid w:val="00DC3DF2"/>
    <w:rsid w:val="00DC4073"/>
    <w:rsid w:val="00DC6BB1"/>
    <w:rsid w:val="00DD0F17"/>
    <w:rsid w:val="00DD2EF2"/>
    <w:rsid w:val="00DD47D0"/>
    <w:rsid w:val="00DD5373"/>
    <w:rsid w:val="00DE1FB0"/>
    <w:rsid w:val="00DE3AE8"/>
    <w:rsid w:val="00DE3FF5"/>
    <w:rsid w:val="00DE49D4"/>
    <w:rsid w:val="00DE717D"/>
    <w:rsid w:val="00DE7F16"/>
    <w:rsid w:val="00DF19B3"/>
    <w:rsid w:val="00DF1B40"/>
    <w:rsid w:val="00DF354E"/>
    <w:rsid w:val="00DF3CC8"/>
    <w:rsid w:val="00DF53F4"/>
    <w:rsid w:val="00DF5554"/>
    <w:rsid w:val="00E00CD1"/>
    <w:rsid w:val="00E01818"/>
    <w:rsid w:val="00E05801"/>
    <w:rsid w:val="00E05EAB"/>
    <w:rsid w:val="00E06425"/>
    <w:rsid w:val="00E112B5"/>
    <w:rsid w:val="00E12246"/>
    <w:rsid w:val="00E15325"/>
    <w:rsid w:val="00E154E2"/>
    <w:rsid w:val="00E15735"/>
    <w:rsid w:val="00E16426"/>
    <w:rsid w:val="00E27BAB"/>
    <w:rsid w:val="00E32936"/>
    <w:rsid w:val="00E3332A"/>
    <w:rsid w:val="00E333FD"/>
    <w:rsid w:val="00E34CD9"/>
    <w:rsid w:val="00E36C05"/>
    <w:rsid w:val="00E3782D"/>
    <w:rsid w:val="00E40CAB"/>
    <w:rsid w:val="00E417F0"/>
    <w:rsid w:val="00E41919"/>
    <w:rsid w:val="00E4299E"/>
    <w:rsid w:val="00E4529E"/>
    <w:rsid w:val="00E4575E"/>
    <w:rsid w:val="00E45843"/>
    <w:rsid w:val="00E46FF4"/>
    <w:rsid w:val="00E474A7"/>
    <w:rsid w:val="00E50110"/>
    <w:rsid w:val="00E55401"/>
    <w:rsid w:val="00E56CC9"/>
    <w:rsid w:val="00E57362"/>
    <w:rsid w:val="00E63E06"/>
    <w:rsid w:val="00E67317"/>
    <w:rsid w:val="00E67C41"/>
    <w:rsid w:val="00E70594"/>
    <w:rsid w:val="00E71408"/>
    <w:rsid w:val="00E71878"/>
    <w:rsid w:val="00E73952"/>
    <w:rsid w:val="00E7399D"/>
    <w:rsid w:val="00E76690"/>
    <w:rsid w:val="00E8147E"/>
    <w:rsid w:val="00E83725"/>
    <w:rsid w:val="00E84B31"/>
    <w:rsid w:val="00E877A7"/>
    <w:rsid w:val="00E91559"/>
    <w:rsid w:val="00E928AF"/>
    <w:rsid w:val="00E9298E"/>
    <w:rsid w:val="00E92EAE"/>
    <w:rsid w:val="00E955C1"/>
    <w:rsid w:val="00E9602C"/>
    <w:rsid w:val="00EA438B"/>
    <w:rsid w:val="00EA44DE"/>
    <w:rsid w:val="00EB0399"/>
    <w:rsid w:val="00EB04CF"/>
    <w:rsid w:val="00EB0694"/>
    <w:rsid w:val="00EB0BA7"/>
    <w:rsid w:val="00EB163D"/>
    <w:rsid w:val="00EB2614"/>
    <w:rsid w:val="00EB3490"/>
    <w:rsid w:val="00EB3667"/>
    <w:rsid w:val="00EB4998"/>
    <w:rsid w:val="00EB4DD5"/>
    <w:rsid w:val="00EC51A0"/>
    <w:rsid w:val="00EC751E"/>
    <w:rsid w:val="00EC7576"/>
    <w:rsid w:val="00EC78C7"/>
    <w:rsid w:val="00EC7D8C"/>
    <w:rsid w:val="00ED0778"/>
    <w:rsid w:val="00ED30AD"/>
    <w:rsid w:val="00ED58EA"/>
    <w:rsid w:val="00ED7EEF"/>
    <w:rsid w:val="00EE0BAB"/>
    <w:rsid w:val="00EE11D0"/>
    <w:rsid w:val="00EE2005"/>
    <w:rsid w:val="00EE39AC"/>
    <w:rsid w:val="00EE51F4"/>
    <w:rsid w:val="00EE6CCC"/>
    <w:rsid w:val="00EF0295"/>
    <w:rsid w:val="00EF522B"/>
    <w:rsid w:val="00EF542E"/>
    <w:rsid w:val="00EF658C"/>
    <w:rsid w:val="00EF7BC3"/>
    <w:rsid w:val="00F01364"/>
    <w:rsid w:val="00F03E15"/>
    <w:rsid w:val="00F04535"/>
    <w:rsid w:val="00F04C19"/>
    <w:rsid w:val="00F05EED"/>
    <w:rsid w:val="00F06745"/>
    <w:rsid w:val="00F10347"/>
    <w:rsid w:val="00F12B76"/>
    <w:rsid w:val="00F1334D"/>
    <w:rsid w:val="00F17764"/>
    <w:rsid w:val="00F23EC9"/>
    <w:rsid w:val="00F248F1"/>
    <w:rsid w:val="00F31302"/>
    <w:rsid w:val="00F33F5B"/>
    <w:rsid w:val="00F3639D"/>
    <w:rsid w:val="00F41B2A"/>
    <w:rsid w:val="00F41C2D"/>
    <w:rsid w:val="00F45D24"/>
    <w:rsid w:val="00F46873"/>
    <w:rsid w:val="00F47FDF"/>
    <w:rsid w:val="00F50C72"/>
    <w:rsid w:val="00F51474"/>
    <w:rsid w:val="00F514F6"/>
    <w:rsid w:val="00F51FD4"/>
    <w:rsid w:val="00F5249D"/>
    <w:rsid w:val="00F53F42"/>
    <w:rsid w:val="00F545AF"/>
    <w:rsid w:val="00F54897"/>
    <w:rsid w:val="00F55406"/>
    <w:rsid w:val="00F55AE0"/>
    <w:rsid w:val="00F60795"/>
    <w:rsid w:val="00F6168D"/>
    <w:rsid w:val="00F64C0D"/>
    <w:rsid w:val="00F705FC"/>
    <w:rsid w:val="00F7155E"/>
    <w:rsid w:val="00F7404D"/>
    <w:rsid w:val="00F755E4"/>
    <w:rsid w:val="00F76F7E"/>
    <w:rsid w:val="00F81165"/>
    <w:rsid w:val="00F84C05"/>
    <w:rsid w:val="00F900CC"/>
    <w:rsid w:val="00F917F9"/>
    <w:rsid w:val="00F92B74"/>
    <w:rsid w:val="00F92B79"/>
    <w:rsid w:val="00F92EBC"/>
    <w:rsid w:val="00F936BF"/>
    <w:rsid w:val="00FA1E73"/>
    <w:rsid w:val="00FA70F9"/>
    <w:rsid w:val="00FA79C8"/>
    <w:rsid w:val="00FB1E35"/>
    <w:rsid w:val="00FB22C5"/>
    <w:rsid w:val="00FB28A9"/>
    <w:rsid w:val="00FC4351"/>
    <w:rsid w:val="00FC4F50"/>
    <w:rsid w:val="00FC6B04"/>
    <w:rsid w:val="00FD017E"/>
    <w:rsid w:val="00FD2434"/>
    <w:rsid w:val="00FD30F7"/>
    <w:rsid w:val="00FD3E9F"/>
    <w:rsid w:val="00FD51F6"/>
    <w:rsid w:val="00FD527C"/>
    <w:rsid w:val="00FD7603"/>
    <w:rsid w:val="00FE295C"/>
    <w:rsid w:val="00FE3E52"/>
    <w:rsid w:val="00FE48EC"/>
    <w:rsid w:val="00FE6F5F"/>
    <w:rsid w:val="00FF0875"/>
    <w:rsid w:val="00FF0FAD"/>
    <w:rsid w:val="07106A34"/>
    <w:rsid w:val="09293766"/>
    <w:rsid w:val="10BC3BB5"/>
    <w:rsid w:val="11605FDA"/>
    <w:rsid w:val="128E5DD6"/>
    <w:rsid w:val="13AEE228"/>
    <w:rsid w:val="14F258B7"/>
    <w:rsid w:val="1A2B24BC"/>
    <w:rsid w:val="1F0A4758"/>
    <w:rsid w:val="1F9EAD39"/>
    <w:rsid w:val="2689307F"/>
    <w:rsid w:val="2A1332C8"/>
    <w:rsid w:val="304206CE"/>
    <w:rsid w:val="30835D7C"/>
    <w:rsid w:val="35FD3885"/>
    <w:rsid w:val="3AD3025E"/>
    <w:rsid w:val="3C7CB6F5"/>
    <w:rsid w:val="3D4B6321"/>
    <w:rsid w:val="3E7F3CCC"/>
    <w:rsid w:val="51862473"/>
    <w:rsid w:val="54CA6334"/>
    <w:rsid w:val="59077340"/>
    <w:rsid w:val="597A147E"/>
    <w:rsid w:val="5D7BA91D"/>
    <w:rsid w:val="5DFF522D"/>
    <w:rsid w:val="5F77B844"/>
    <w:rsid w:val="5FF34152"/>
    <w:rsid w:val="6733087A"/>
    <w:rsid w:val="6D162AAA"/>
    <w:rsid w:val="6EBF6A0C"/>
    <w:rsid w:val="6EE16C07"/>
    <w:rsid w:val="6F7F3310"/>
    <w:rsid w:val="6FF60240"/>
    <w:rsid w:val="74F75B88"/>
    <w:rsid w:val="757FE4EA"/>
    <w:rsid w:val="75DE0032"/>
    <w:rsid w:val="779B5B31"/>
    <w:rsid w:val="7A6A05E4"/>
    <w:rsid w:val="7BEE5806"/>
    <w:rsid w:val="7E9F98C9"/>
    <w:rsid w:val="7EF42215"/>
    <w:rsid w:val="7EFFD1C6"/>
    <w:rsid w:val="7FFF12C5"/>
    <w:rsid w:val="AFD3DC1C"/>
    <w:rsid w:val="B6D65EDF"/>
    <w:rsid w:val="B77218EC"/>
    <w:rsid w:val="B7BF4F5C"/>
    <w:rsid w:val="BFBEEF91"/>
    <w:rsid w:val="BFED6504"/>
    <w:rsid w:val="D5DF4535"/>
    <w:rsid w:val="DFDB7212"/>
    <w:rsid w:val="E55F8129"/>
    <w:rsid w:val="E7F7B5F7"/>
    <w:rsid w:val="EEDEB7B2"/>
    <w:rsid w:val="F7E9A63B"/>
    <w:rsid w:val="FA9D212A"/>
    <w:rsid w:val="FAEC363E"/>
    <w:rsid w:val="FB3E2F13"/>
    <w:rsid w:val="FD74CC07"/>
    <w:rsid w:val="FDDE9BB5"/>
    <w:rsid w:val="FF728099"/>
    <w:rsid w:val="FF77E139"/>
    <w:rsid w:val="FFDB2145"/>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qFormat="1" w:unhideWhenUsed="0" w:uiPriority="0" w:semiHidden="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4">
    <w:name w:val="heading 1"/>
    <w:basedOn w:val="1"/>
    <w:next w:val="1"/>
    <w:link w:val="18"/>
    <w:qFormat/>
    <w:uiPriority w:val="0"/>
    <w:pPr>
      <w:widowControl/>
      <w:spacing w:before="100" w:beforeAutospacing="1" w:after="100" w:afterAutospacing="1"/>
      <w:jc w:val="left"/>
      <w:outlineLvl w:val="0"/>
    </w:pPr>
    <w:rPr>
      <w:rFonts w:ascii="宋体" w:hAnsi="宋体"/>
      <w:b/>
      <w:kern w:val="36"/>
      <w:sz w:val="48"/>
      <w:szCs w:val="48"/>
    </w:rPr>
  </w:style>
  <w:style w:type="paragraph" w:styleId="5">
    <w:name w:val="heading 2"/>
    <w:basedOn w:val="1"/>
    <w:next w:val="1"/>
    <w:link w:val="21"/>
    <w:unhideWhenUsed/>
    <w:qFormat/>
    <w:uiPriority w:val="0"/>
    <w:pPr>
      <w:keepNext/>
      <w:keepLines/>
      <w:spacing w:before="200" w:after="200"/>
      <w:outlineLvl w:val="1"/>
    </w:pPr>
    <w:rPr>
      <w:rFonts w:asciiTheme="majorHAnsi" w:hAnsiTheme="majorHAnsi" w:eastAsiaTheme="majorEastAsia" w:cstheme="majorBidi"/>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1"/>
    <w:pPr>
      <w:ind w:left="214"/>
    </w:pPr>
    <w:rPr>
      <w:sz w:val="32"/>
      <w:szCs w:val="32"/>
    </w:rPr>
  </w:style>
  <w:style w:type="paragraph" w:styleId="3">
    <w:name w:val="index 7"/>
    <w:basedOn w:val="1"/>
    <w:next w:val="1"/>
    <w:qFormat/>
    <w:uiPriority w:val="0"/>
    <w:pPr>
      <w:ind w:left="2520"/>
    </w:pPr>
  </w:style>
  <w:style w:type="paragraph" w:styleId="6">
    <w:name w:val="annotation text"/>
    <w:basedOn w:val="1"/>
    <w:link w:val="22"/>
    <w:unhideWhenUsed/>
    <w:qFormat/>
    <w:uiPriority w:val="0"/>
    <w:pPr>
      <w:jc w:val="left"/>
    </w:pPr>
  </w:style>
  <w:style w:type="paragraph" w:styleId="7">
    <w:name w:val="Balloon Text"/>
    <w:basedOn w:val="1"/>
    <w:link w:val="20"/>
    <w:qFormat/>
    <w:uiPriority w:val="0"/>
    <w:rPr>
      <w:sz w:val="18"/>
      <w:szCs w:val="18"/>
    </w:rPr>
  </w:style>
  <w:style w:type="paragraph" w:styleId="8">
    <w:name w:val="footer"/>
    <w:basedOn w:val="1"/>
    <w:link w:val="17"/>
    <w:qFormat/>
    <w:uiPriority w:val="0"/>
    <w:pPr>
      <w:snapToGrid w:val="0"/>
      <w:jc w:val="left"/>
    </w:pPr>
    <w:rPr>
      <w:kern w:val="0"/>
      <w:sz w:val="18"/>
      <w:szCs w:val="18"/>
    </w:rPr>
  </w:style>
  <w:style w:type="paragraph" w:styleId="9">
    <w:name w:val="header"/>
    <w:basedOn w:val="1"/>
    <w:link w:val="16"/>
    <w:qFormat/>
    <w:uiPriority w:val="0"/>
    <w:pPr>
      <w:pBdr>
        <w:bottom w:val="single" w:color="auto" w:sz="6" w:space="1"/>
      </w:pBdr>
      <w:snapToGrid w:val="0"/>
      <w:jc w:val="center"/>
    </w:pPr>
    <w:rPr>
      <w:kern w:val="0"/>
      <w:sz w:val="18"/>
      <w:szCs w:val="18"/>
    </w:rPr>
  </w:style>
  <w:style w:type="paragraph" w:styleId="10">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11">
    <w:name w:val="annotation subject"/>
    <w:basedOn w:val="6"/>
    <w:next w:val="6"/>
    <w:link w:val="23"/>
    <w:semiHidden/>
    <w:unhideWhenUsed/>
    <w:qFormat/>
    <w:uiPriority w:val="0"/>
    <w:rPr>
      <w:b/>
      <w:bCs/>
    </w:rPr>
  </w:style>
  <w:style w:type="table" w:styleId="13">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annotation reference"/>
    <w:basedOn w:val="14"/>
    <w:unhideWhenUsed/>
    <w:qFormat/>
    <w:uiPriority w:val="0"/>
    <w:rPr>
      <w:sz w:val="21"/>
      <w:szCs w:val="21"/>
    </w:rPr>
  </w:style>
  <w:style w:type="character" w:customStyle="1" w:styleId="16">
    <w:name w:val="页眉 字符"/>
    <w:link w:val="9"/>
    <w:qFormat/>
    <w:uiPriority w:val="0"/>
    <w:rPr>
      <w:sz w:val="18"/>
      <w:szCs w:val="18"/>
    </w:rPr>
  </w:style>
  <w:style w:type="character" w:customStyle="1" w:styleId="17">
    <w:name w:val="页脚 字符"/>
    <w:link w:val="8"/>
    <w:qFormat/>
    <w:uiPriority w:val="0"/>
    <w:rPr>
      <w:sz w:val="18"/>
      <w:szCs w:val="18"/>
    </w:rPr>
  </w:style>
  <w:style w:type="character" w:customStyle="1" w:styleId="18">
    <w:name w:val="标题 1 字符"/>
    <w:link w:val="4"/>
    <w:qFormat/>
    <w:uiPriority w:val="0"/>
    <w:rPr>
      <w:rFonts w:hint="default" w:ascii="宋体" w:hAnsi="宋体" w:cs="宋体"/>
      <w:b/>
      <w:kern w:val="36"/>
      <w:sz w:val="48"/>
      <w:szCs w:val="48"/>
    </w:rPr>
  </w:style>
  <w:style w:type="character" w:customStyle="1" w:styleId="19">
    <w:name w:val="apple-converted-space"/>
    <w:qFormat/>
    <w:uiPriority w:val="0"/>
  </w:style>
  <w:style w:type="character" w:customStyle="1" w:styleId="20">
    <w:name w:val="批注框文本 字符"/>
    <w:link w:val="7"/>
    <w:qFormat/>
    <w:uiPriority w:val="0"/>
    <w:rPr>
      <w:kern w:val="2"/>
      <w:sz w:val="18"/>
      <w:szCs w:val="18"/>
    </w:rPr>
  </w:style>
  <w:style w:type="character" w:customStyle="1" w:styleId="21">
    <w:name w:val="标题 2 字符"/>
    <w:basedOn w:val="14"/>
    <w:link w:val="5"/>
    <w:qFormat/>
    <w:uiPriority w:val="0"/>
    <w:rPr>
      <w:rFonts w:asciiTheme="majorHAnsi" w:hAnsiTheme="majorHAnsi" w:eastAsiaTheme="majorEastAsia" w:cstheme="majorBidi"/>
      <w:b/>
      <w:bCs/>
      <w:kern w:val="2"/>
      <w:sz w:val="32"/>
      <w:szCs w:val="32"/>
    </w:rPr>
  </w:style>
  <w:style w:type="character" w:customStyle="1" w:styleId="22">
    <w:name w:val="批注文字 字符"/>
    <w:basedOn w:val="14"/>
    <w:link w:val="6"/>
    <w:qFormat/>
    <w:uiPriority w:val="0"/>
    <w:rPr>
      <w:kern w:val="2"/>
      <w:sz w:val="21"/>
      <w:szCs w:val="22"/>
    </w:rPr>
  </w:style>
  <w:style w:type="character" w:customStyle="1" w:styleId="23">
    <w:name w:val="批注主题 字符"/>
    <w:basedOn w:val="22"/>
    <w:link w:val="11"/>
    <w:semiHidden/>
    <w:qFormat/>
    <w:uiPriority w:val="0"/>
    <w:rPr>
      <w:b/>
      <w:bCs/>
      <w:kern w:val="2"/>
      <w:sz w:val="21"/>
      <w:szCs w:val="22"/>
    </w:rPr>
  </w:style>
  <w:style w:type="paragraph" w:styleId="24">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Microsoft</Company>
  <Pages>21</Pages>
  <Words>399</Words>
  <Characters>402</Characters>
  <Lines>267</Lines>
  <Paragraphs>219</Paragraphs>
  <TotalTime>27</TotalTime>
  <ScaleCrop>false</ScaleCrop>
  <LinksUpToDate>false</LinksUpToDate>
  <CharactersWithSpaces>410</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2025-05-20T08:21:00Z</dcterms:created>
  <dc:creator>china</dc:creator>
  <cp:lastModifiedBy>朱一帆</cp:lastModifiedBy>
  <cp:lastPrinted>2026-07-07T01:48:00Z</cp:lastPrinted>
  <dcterms:modified xsi:type="dcterms:W3CDTF">2026-07-14T09:56:17Z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A90C676306BA4D328BB6085E768F00A2_13</vt:lpwstr>
  </property>
  <property fmtid="{D5CDD505-2E9C-101B-9397-08002B2CF9AE}" pid="4" name="KSOTemplateDocerSaveRecord">
    <vt:lpwstr>eyJoZGlkIjoiNzNlMDhlYjU3MzRkY2NlNGY4MmVhYTE3NTk5ZGQ2YmYiLCJ1c2VySWQiOiI2Mzg3NDc5MDIifQ==</vt:lpwstr>
  </property>
</Properties>
</file>